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4268416"/>
        <w:docPartObj>
          <w:docPartGallery w:val="Table of Contents"/>
          <w:docPartUnique/>
        </w:docPartObj>
      </w:sdtPr>
      <w:sdtContent>
        <w:p w:rsidR="009D7A97" w:rsidRDefault="009D7A97" w:rsidP="009D7A97">
          <w:pPr>
            <w:pStyle w:val="TJ1"/>
            <w:numPr>
              <w:ilvl w:val="0"/>
              <w:numId w:val="1"/>
            </w:numPr>
            <w:tabs>
              <w:tab w:val="left" w:pos="679"/>
              <w:tab w:val="left" w:pos="680"/>
              <w:tab w:val="right" w:leader="dot" w:pos="9743"/>
            </w:tabs>
            <w:spacing w:before="456"/>
          </w:pPr>
          <w:hyperlink w:anchor="_bookmark0" w:history="1">
            <w:r>
              <w:t>Az adatkezelési</w:t>
            </w:r>
            <w:r>
              <w:rPr>
                <w:spacing w:val="-4"/>
              </w:rPr>
              <w:t xml:space="preserve"> </w:t>
            </w:r>
            <w:r>
              <w:t>tájékoztató célja</w:t>
            </w:r>
            <w:r>
              <w:tab/>
              <w:t>2</w:t>
            </w:r>
          </w:hyperlink>
        </w:p>
        <w:p w:rsidR="009D7A97" w:rsidRDefault="009D7A97" w:rsidP="009D7A97">
          <w:pPr>
            <w:pStyle w:val="TJ1"/>
            <w:numPr>
              <w:ilvl w:val="0"/>
              <w:numId w:val="1"/>
            </w:numPr>
            <w:tabs>
              <w:tab w:val="left" w:pos="679"/>
              <w:tab w:val="left" w:pos="680"/>
              <w:tab w:val="right" w:leader="dot" w:pos="9743"/>
            </w:tabs>
          </w:pPr>
          <w:hyperlink w:anchor="_bookmark1" w:history="1">
            <w:r>
              <w:t>Az</w:t>
            </w:r>
            <w:r>
              <w:rPr>
                <w:spacing w:val="-5"/>
              </w:rPr>
              <w:t xml:space="preserve"> </w:t>
            </w:r>
            <w:r>
              <w:t>adatkezelő adatai</w:t>
            </w:r>
            <w:r>
              <w:tab/>
              <w:t>2</w:t>
            </w:r>
          </w:hyperlink>
        </w:p>
        <w:p w:rsidR="009D7A97" w:rsidRDefault="009D7A97" w:rsidP="009D7A97">
          <w:pPr>
            <w:pStyle w:val="TJ2"/>
            <w:numPr>
              <w:ilvl w:val="1"/>
              <w:numId w:val="1"/>
            </w:numPr>
            <w:tabs>
              <w:tab w:val="left" w:pos="965"/>
              <w:tab w:val="left" w:pos="966"/>
              <w:tab w:val="right" w:leader="dot" w:pos="9743"/>
            </w:tabs>
          </w:pPr>
          <w:hyperlink w:anchor="_bookmark2" w:history="1">
            <w:r>
              <w:t>Adatvédelmi</w:t>
            </w:r>
            <w:r>
              <w:rPr>
                <w:spacing w:val="-1"/>
              </w:rPr>
              <w:t xml:space="preserve"> </w:t>
            </w:r>
            <w:r>
              <w:t>tisztviselő</w:t>
            </w:r>
            <w:r>
              <w:tab/>
              <w:t>2</w:t>
            </w:r>
          </w:hyperlink>
        </w:p>
        <w:p w:rsidR="009D7A97" w:rsidRDefault="009D7A97" w:rsidP="009D7A97">
          <w:pPr>
            <w:pStyle w:val="TJ1"/>
            <w:numPr>
              <w:ilvl w:val="0"/>
              <w:numId w:val="1"/>
            </w:numPr>
            <w:tabs>
              <w:tab w:val="left" w:pos="679"/>
              <w:tab w:val="left" w:pos="680"/>
              <w:tab w:val="right" w:leader="dot" w:pos="9743"/>
            </w:tabs>
            <w:spacing w:before="119"/>
          </w:pPr>
          <w:hyperlink w:anchor="_bookmark3" w:history="1">
            <w:r>
              <w:t>A kezelt személyes</w:t>
            </w:r>
            <w:r>
              <w:rPr>
                <w:spacing w:val="-7"/>
              </w:rPr>
              <w:t xml:space="preserve"> </w:t>
            </w:r>
            <w:r>
              <w:t>adatok</w:t>
            </w:r>
            <w:r>
              <w:rPr>
                <w:spacing w:val="-1"/>
              </w:rPr>
              <w:t xml:space="preserve"> </w:t>
            </w:r>
            <w:r>
              <w:t>köre</w:t>
            </w:r>
            <w:r>
              <w:tab/>
              <w:t>2</w:t>
            </w:r>
          </w:hyperlink>
        </w:p>
        <w:p w:rsidR="009D7A97" w:rsidRDefault="009D7A97" w:rsidP="009D7A97">
          <w:pPr>
            <w:pStyle w:val="TJ2"/>
            <w:numPr>
              <w:ilvl w:val="1"/>
              <w:numId w:val="1"/>
            </w:numPr>
            <w:tabs>
              <w:tab w:val="left" w:pos="965"/>
              <w:tab w:val="left" w:pos="966"/>
              <w:tab w:val="right" w:leader="dot" w:pos="9743"/>
            </w:tabs>
          </w:pPr>
          <w:hyperlink w:anchor="_bookmark4" w:history="1">
            <w:r>
              <w:t>Regisztrációs során megadandó</w:t>
            </w:r>
            <w:r>
              <w:rPr>
                <w:spacing w:val="-4"/>
              </w:rPr>
              <w:t xml:space="preserve"> </w:t>
            </w:r>
            <w:r>
              <w:t>személyes</w:t>
            </w:r>
            <w:r>
              <w:rPr>
                <w:spacing w:val="-2"/>
              </w:rPr>
              <w:t xml:space="preserve"> </w:t>
            </w:r>
            <w:r>
              <w:t>adatok</w:t>
            </w:r>
            <w:r>
              <w:tab/>
              <w:t>2</w:t>
            </w:r>
          </w:hyperlink>
        </w:p>
        <w:p w:rsidR="009D7A97" w:rsidRDefault="009D7A97" w:rsidP="009D7A97">
          <w:pPr>
            <w:pStyle w:val="TJ2"/>
            <w:numPr>
              <w:ilvl w:val="1"/>
              <w:numId w:val="1"/>
            </w:numPr>
            <w:tabs>
              <w:tab w:val="left" w:pos="965"/>
              <w:tab w:val="left" w:pos="966"/>
              <w:tab w:val="right" w:leader="dot" w:pos="9743"/>
            </w:tabs>
          </w:pPr>
          <w:hyperlink w:anchor="_bookmark5" w:history="1">
            <w:r>
              <w:t>Technikai</w:t>
            </w:r>
            <w:r>
              <w:rPr>
                <w:spacing w:val="-2"/>
              </w:rPr>
              <w:t xml:space="preserve"> </w:t>
            </w:r>
            <w:r>
              <w:t>adatok</w:t>
            </w:r>
            <w:r>
              <w:tab/>
              <w:t>3</w:t>
            </w:r>
          </w:hyperlink>
        </w:p>
        <w:p w:rsidR="009D7A97" w:rsidRDefault="009D7A97" w:rsidP="009D7A97">
          <w:pPr>
            <w:pStyle w:val="TJ2"/>
            <w:numPr>
              <w:ilvl w:val="1"/>
              <w:numId w:val="1"/>
            </w:numPr>
            <w:tabs>
              <w:tab w:val="left" w:pos="965"/>
              <w:tab w:val="left" w:pos="966"/>
              <w:tab w:val="right" w:leader="dot" w:pos="9743"/>
            </w:tabs>
            <w:spacing w:before="119"/>
          </w:pPr>
          <w:hyperlink w:anchor="_bookmark6" w:history="1">
            <w:r>
              <w:t>Cookie-k (Sütik)</w:t>
            </w:r>
            <w:r>
              <w:tab/>
              <w:t>3</w:t>
            </w:r>
          </w:hyperlink>
        </w:p>
        <w:p w:rsidR="009D7A97" w:rsidRDefault="009D7A97" w:rsidP="009D7A97">
          <w:pPr>
            <w:pStyle w:val="TJ3"/>
            <w:numPr>
              <w:ilvl w:val="2"/>
              <w:numId w:val="1"/>
            </w:numPr>
            <w:tabs>
              <w:tab w:val="left" w:pos="1206"/>
              <w:tab w:val="right" w:leader="dot" w:pos="9743"/>
            </w:tabs>
          </w:pPr>
          <w:hyperlink w:anchor="_bookmark7" w:history="1">
            <w:r>
              <w:t>A</w:t>
            </w:r>
            <w:r>
              <w:rPr>
                <w:spacing w:val="-1"/>
              </w:rPr>
              <w:t xml:space="preserve"> </w:t>
            </w:r>
            <w:r>
              <w:t>sütik</w:t>
            </w:r>
            <w:r>
              <w:rPr>
                <w:spacing w:val="-2"/>
              </w:rPr>
              <w:t xml:space="preserve"> </w:t>
            </w:r>
            <w:r>
              <w:t>feladata</w:t>
            </w:r>
            <w:r>
              <w:tab/>
              <w:t>3</w:t>
            </w:r>
          </w:hyperlink>
        </w:p>
        <w:p w:rsidR="009D7A97" w:rsidRDefault="009D7A97" w:rsidP="009D7A97">
          <w:pPr>
            <w:pStyle w:val="TJ3"/>
            <w:numPr>
              <w:ilvl w:val="2"/>
              <w:numId w:val="1"/>
            </w:numPr>
            <w:tabs>
              <w:tab w:val="left" w:pos="1206"/>
              <w:tab w:val="right" w:leader="dot" w:pos="9743"/>
            </w:tabs>
          </w:pPr>
          <w:hyperlink w:anchor="_bookmark8" w:history="1">
            <w:r>
              <w:t>Feltétlenül szükséges, munkamenet</w:t>
            </w:r>
            <w:r>
              <w:rPr>
                <w:spacing w:val="-3"/>
              </w:rPr>
              <w:t xml:space="preserve"> </w:t>
            </w:r>
            <w:r>
              <w:t>(session)</w:t>
            </w:r>
            <w:r>
              <w:rPr>
                <w:spacing w:val="-1"/>
              </w:rPr>
              <w:t xml:space="preserve"> </w:t>
            </w:r>
            <w:r>
              <w:t>cookie-k</w:t>
            </w:r>
            <w:r>
              <w:tab/>
              <w:t>3</w:t>
            </w:r>
          </w:hyperlink>
        </w:p>
        <w:p w:rsidR="009D7A97" w:rsidRDefault="009D7A97" w:rsidP="00F25968">
          <w:pPr>
            <w:pStyle w:val="TJ3"/>
            <w:numPr>
              <w:ilvl w:val="2"/>
              <w:numId w:val="1"/>
            </w:numPr>
            <w:tabs>
              <w:tab w:val="left" w:pos="1206"/>
              <w:tab w:val="right" w:leader="dot" w:pos="9743"/>
            </w:tabs>
            <w:spacing w:before="118"/>
          </w:pPr>
          <w:hyperlink w:anchor="_bookmark9" w:history="1">
            <w:r>
              <w:t>Harmadik fél által elhelyezett</w:t>
            </w:r>
            <w:r>
              <w:rPr>
                <w:spacing w:val="-4"/>
              </w:rPr>
              <w:t xml:space="preserve"> </w:t>
            </w:r>
            <w:r>
              <w:t>cookie-k</w:t>
            </w:r>
            <w:r>
              <w:rPr>
                <w:spacing w:val="1"/>
              </w:rPr>
              <w:t xml:space="preserve"> </w:t>
            </w:r>
            <w:r>
              <w:t>(analitika)</w:t>
            </w:r>
            <w:r>
              <w:tab/>
              <w:t>3</w:t>
            </w:r>
          </w:hyperlink>
        </w:p>
        <w:p w:rsidR="009D7A97" w:rsidRDefault="009D7A97" w:rsidP="009D7A97">
          <w:pPr>
            <w:pStyle w:val="TJ2"/>
            <w:numPr>
              <w:ilvl w:val="1"/>
              <w:numId w:val="1"/>
            </w:numPr>
            <w:tabs>
              <w:tab w:val="left" w:pos="965"/>
              <w:tab w:val="left" w:pos="966"/>
              <w:tab w:val="right" w:leader="dot" w:pos="9743"/>
            </w:tabs>
          </w:pPr>
          <w:hyperlink w:anchor="_bookmark12" w:history="1">
            <w:r>
              <w:t>Hírlevélhez</w:t>
            </w:r>
            <w:r>
              <w:rPr>
                <w:spacing w:val="-4"/>
              </w:rPr>
              <w:t xml:space="preserve"> </w:t>
            </w:r>
            <w:r>
              <w:t>kapcsolódó adatok</w:t>
            </w:r>
            <w:r>
              <w:tab/>
              <w:t>4</w:t>
            </w:r>
          </w:hyperlink>
        </w:p>
        <w:p w:rsidR="009D7A97" w:rsidRDefault="009D7A97" w:rsidP="009D7A97">
          <w:pPr>
            <w:pStyle w:val="TJ1"/>
            <w:numPr>
              <w:ilvl w:val="0"/>
              <w:numId w:val="1"/>
            </w:numPr>
            <w:tabs>
              <w:tab w:val="left" w:pos="679"/>
              <w:tab w:val="left" w:pos="680"/>
              <w:tab w:val="right" w:leader="dot" w:pos="9743"/>
            </w:tabs>
            <w:spacing w:before="121"/>
          </w:pPr>
          <w:hyperlink w:anchor="_bookmark13" w:history="1">
            <w:r>
              <w:t>A kezelt adatok tervezett felhasználása és</w:t>
            </w:r>
            <w:r>
              <w:rPr>
                <w:spacing w:val="-11"/>
              </w:rPr>
              <w:t xml:space="preserve"> </w:t>
            </w:r>
            <w:r>
              <w:t>megőrzési</w:t>
            </w:r>
            <w:r>
              <w:rPr>
                <w:spacing w:val="-1"/>
              </w:rPr>
              <w:t xml:space="preserve"> </w:t>
            </w:r>
            <w:r>
              <w:t>ideje</w:t>
            </w:r>
            <w:r>
              <w:tab/>
              <w:t>4</w:t>
            </w:r>
          </w:hyperlink>
        </w:p>
        <w:p w:rsidR="009D7A97" w:rsidRDefault="009D7A97" w:rsidP="009D7A97">
          <w:pPr>
            <w:pStyle w:val="TJ1"/>
            <w:numPr>
              <w:ilvl w:val="0"/>
              <w:numId w:val="1"/>
            </w:numPr>
            <w:tabs>
              <w:tab w:val="left" w:pos="679"/>
              <w:tab w:val="left" w:pos="680"/>
              <w:tab w:val="right" w:leader="dot" w:pos="9743"/>
            </w:tabs>
          </w:pPr>
          <w:hyperlink w:anchor="_bookmark14" w:history="1">
            <w:r>
              <w:t>Az adatkezelés célja, módja</w:t>
            </w:r>
            <w:r>
              <w:rPr>
                <w:spacing w:val="-9"/>
              </w:rPr>
              <w:t xml:space="preserve"> </w:t>
            </w:r>
            <w:r>
              <w:t>és</w:t>
            </w:r>
            <w:r>
              <w:rPr>
                <w:spacing w:val="-1"/>
              </w:rPr>
              <w:t xml:space="preserve"> </w:t>
            </w:r>
            <w:r>
              <w:t>jogalapja</w:t>
            </w:r>
            <w:r>
              <w:tab/>
              <w:t>4</w:t>
            </w:r>
          </w:hyperlink>
        </w:p>
        <w:p w:rsidR="009D7A97" w:rsidRDefault="009D7A97" w:rsidP="009D7A97">
          <w:pPr>
            <w:pStyle w:val="TJ2"/>
            <w:numPr>
              <w:ilvl w:val="1"/>
              <w:numId w:val="1"/>
            </w:numPr>
            <w:tabs>
              <w:tab w:val="left" w:pos="965"/>
              <w:tab w:val="left" w:pos="966"/>
              <w:tab w:val="right" w:leader="dot" w:pos="9743"/>
            </w:tabs>
          </w:pPr>
          <w:hyperlink w:anchor="_bookmark15" w:history="1">
            <w:r>
              <w:t>Általános</w:t>
            </w:r>
            <w:r>
              <w:rPr>
                <w:spacing w:val="-1"/>
              </w:rPr>
              <w:t xml:space="preserve"> </w:t>
            </w:r>
            <w:r>
              <w:t>adatkezelési</w:t>
            </w:r>
            <w:r>
              <w:rPr>
                <w:spacing w:val="1"/>
              </w:rPr>
              <w:t xml:space="preserve"> </w:t>
            </w:r>
            <w:r>
              <w:t>irányelvek</w:t>
            </w:r>
            <w:r>
              <w:tab/>
              <w:t>4</w:t>
            </w:r>
          </w:hyperlink>
        </w:p>
        <w:p w:rsidR="009D7A97" w:rsidRDefault="009D7A97" w:rsidP="009D7A97">
          <w:pPr>
            <w:pStyle w:val="TJ1"/>
            <w:numPr>
              <w:ilvl w:val="0"/>
              <w:numId w:val="1"/>
            </w:numPr>
            <w:tabs>
              <w:tab w:val="left" w:pos="679"/>
              <w:tab w:val="left" w:pos="680"/>
              <w:tab w:val="right" w:leader="dot" w:pos="9743"/>
            </w:tabs>
            <w:spacing w:before="119"/>
          </w:pPr>
          <w:hyperlink w:anchor="_bookmark16" w:history="1">
            <w:r>
              <w:t>Az adatok fizikai</w:t>
            </w:r>
            <w:r>
              <w:rPr>
                <w:spacing w:val="-4"/>
              </w:rPr>
              <w:t xml:space="preserve"> </w:t>
            </w:r>
            <w:r>
              <w:t>tárolási</w:t>
            </w:r>
            <w:r>
              <w:rPr>
                <w:spacing w:val="1"/>
              </w:rPr>
              <w:t xml:space="preserve"> </w:t>
            </w:r>
            <w:r>
              <w:t>helyei</w:t>
            </w:r>
            <w:r>
              <w:tab/>
              <w:t>5</w:t>
            </w:r>
          </w:hyperlink>
        </w:p>
        <w:p w:rsidR="009D7A97" w:rsidRDefault="009D7A97" w:rsidP="009D7A97">
          <w:pPr>
            <w:pStyle w:val="TJ1"/>
            <w:numPr>
              <w:ilvl w:val="0"/>
              <w:numId w:val="1"/>
            </w:numPr>
            <w:tabs>
              <w:tab w:val="left" w:pos="679"/>
              <w:tab w:val="left" w:pos="680"/>
              <w:tab w:val="right" w:leader="dot" w:pos="9743"/>
            </w:tabs>
            <w:spacing w:before="121"/>
          </w:pPr>
          <w:hyperlink w:anchor="_bookmark17" w:history="1">
            <w:r>
              <w:t>Adattovábbítás, adatfeldogozás, az adatokat</w:t>
            </w:r>
            <w:r>
              <w:rPr>
                <w:spacing w:val="-12"/>
              </w:rPr>
              <w:t xml:space="preserve"> </w:t>
            </w:r>
            <w:r>
              <w:t>megismerők</w:t>
            </w:r>
            <w:r>
              <w:rPr>
                <w:spacing w:val="-1"/>
              </w:rPr>
              <w:t xml:space="preserve"> </w:t>
            </w:r>
            <w:r>
              <w:t>köre</w:t>
            </w:r>
            <w:r>
              <w:tab/>
              <w:t>5</w:t>
            </w:r>
          </w:hyperlink>
        </w:p>
        <w:p w:rsidR="009D7A97" w:rsidRDefault="009D7A97" w:rsidP="009D7A97">
          <w:pPr>
            <w:pStyle w:val="TJ1"/>
            <w:numPr>
              <w:ilvl w:val="0"/>
              <w:numId w:val="1"/>
            </w:numPr>
            <w:tabs>
              <w:tab w:val="left" w:pos="679"/>
              <w:tab w:val="left" w:pos="680"/>
              <w:tab w:val="right" w:leader="dot" w:pos="9743"/>
            </w:tabs>
            <w:spacing w:before="121"/>
          </w:pPr>
          <w:hyperlink w:anchor="_bookmark18" w:history="1">
            <w:r>
              <w:t>Érintett jogai és</w:t>
            </w:r>
            <w:r>
              <w:rPr>
                <w:spacing w:val="-4"/>
              </w:rPr>
              <w:t xml:space="preserve"> </w:t>
            </w:r>
            <w:r>
              <w:t>jogérvényesítési lehetőségei</w:t>
            </w:r>
            <w:r>
              <w:tab/>
              <w:t>5</w:t>
            </w:r>
          </w:hyperlink>
        </w:p>
        <w:p w:rsidR="009D7A97" w:rsidRDefault="009D7A97" w:rsidP="009D7A97">
          <w:pPr>
            <w:pStyle w:val="TJ2"/>
            <w:numPr>
              <w:ilvl w:val="1"/>
              <w:numId w:val="1"/>
            </w:numPr>
            <w:tabs>
              <w:tab w:val="left" w:pos="965"/>
              <w:tab w:val="left" w:pos="966"/>
              <w:tab w:val="right" w:leader="dot" w:pos="9743"/>
            </w:tabs>
            <w:spacing w:before="118"/>
          </w:pPr>
          <w:hyperlink w:anchor="_bookmark19" w:history="1">
            <w:r>
              <w:t>Tájékoztatáshoz</w:t>
            </w:r>
            <w:r>
              <w:rPr>
                <w:spacing w:val="-4"/>
              </w:rPr>
              <w:t xml:space="preserve"> </w:t>
            </w:r>
            <w:r>
              <w:t>való jog</w:t>
            </w:r>
            <w:r>
              <w:tab/>
              <w:t>5</w:t>
            </w:r>
          </w:hyperlink>
        </w:p>
        <w:p w:rsidR="009D7A97" w:rsidRDefault="009D7A97" w:rsidP="009D7A97">
          <w:pPr>
            <w:pStyle w:val="TJ2"/>
            <w:numPr>
              <w:ilvl w:val="1"/>
              <w:numId w:val="1"/>
            </w:numPr>
            <w:tabs>
              <w:tab w:val="left" w:pos="965"/>
              <w:tab w:val="left" w:pos="966"/>
              <w:tab w:val="right" w:leader="dot" w:pos="9743"/>
            </w:tabs>
          </w:pPr>
          <w:hyperlink w:anchor="_bookmark20" w:history="1">
            <w:r>
              <w:t>Az érintett hozzáféréshez</w:t>
            </w:r>
            <w:r>
              <w:rPr>
                <w:spacing w:val="-10"/>
              </w:rPr>
              <w:t xml:space="preserve"> </w:t>
            </w:r>
            <w:r>
              <w:t>való</w:t>
            </w:r>
            <w:r>
              <w:rPr>
                <w:spacing w:val="-1"/>
              </w:rPr>
              <w:t xml:space="preserve"> </w:t>
            </w:r>
            <w:r>
              <w:t>joga</w:t>
            </w:r>
            <w:r>
              <w:tab/>
              <w:t>5</w:t>
            </w:r>
          </w:hyperlink>
        </w:p>
        <w:p w:rsidR="009D7A97" w:rsidRDefault="009D7A97" w:rsidP="009D7A97">
          <w:pPr>
            <w:pStyle w:val="TJ2"/>
            <w:numPr>
              <w:ilvl w:val="1"/>
              <w:numId w:val="1"/>
            </w:numPr>
            <w:tabs>
              <w:tab w:val="left" w:pos="965"/>
              <w:tab w:val="left" w:pos="966"/>
              <w:tab w:val="right" w:leader="dot" w:pos="9743"/>
            </w:tabs>
          </w:pPr>
          <w:hyperlink w:anchor="_bookmark21" w:history="1">
            <w:r>
              <w:t>Helyesbítés</w:t>
            </w:r>
            <w:r>
              <w:rPr>
                <w:spacing w:val="-1"/>
              </w:rPr>
              <w:t xml:space="preserve"> </w:t>
            </w:r>
            <w:r>
              <w:t>joga</w:t>
            </w:r>
            <w:r>
              <w:tab/>
              <w:t>6</w:t>
            </w:r>
          </w:hyperlink>
        </w:p>
        <w:p w:rsidR="009D7A97" w:rsidRDefault="009D7A97" w:rsidP="009D7A97">
          <w:pPr>
            <w:pStyle w:val="TJ2"/>
            <w:numPr>
              <w:ilvl w:val="1"/>
              <w:numId w:val="1"/>
            </w:numPr>
            <w:tabs>
              <w:tab w:val="left" w:pos="965"/>
              <w:tab w:val="left" w:pos="966"/>
              <w:tab w:val="right" w:leader="dot" w:pos="9743"/>
            </w:tabs>
            <w:spacing w:before="119"/>
          </w:pPr>
          <w:hyperlink w:anchor="_bookmark22" w:history="1">
            <w:r>
              <w:t>Törléshez</w:t>
            </w:r>
            <w:r>
              <w:rPr>
                <w:spacing w:val="-4"/>
              </w:rPr>
              <w:t xml:space="preserve"> </w:t>
            </w:r>
            <w:r>
              <w:t>való</w:t>
            </w:r>
            <w:r>
              <w:rPr>
                <w:spacing w:val="-1"/>
              </w:rPr>
              <w:t xml:space="preserve"> </w:t>
            </w:r>
            <w:r>
              <w:t>jog</w:t>
            </w:r>
            <w:r>
              <w:tab/>
              <w:t>6</w:t>
            </w:r>
          </w:hyperlink>
        </w:p>
        <w:p w:rsidR="009D7A97" w:rsidRDefault="009D7A97" w:rsidP="009D7A97">
          <w:pPr>
            <w:pStyle w:val="TJ2"/>
            <w:numPr>
              <w:ilvl w:val="1"/>
              <w:numId w:val="1"/>
            </w:numPr>
            <w:tabs>
              <w:tab w:val="left" w:pos="965"/>
              <w:tab w:val="left" w:pos="966"/>
              <w:tab w:val="right" w:leader="dot" w:pos="9743"/>
            </w:tabs>
          </w:pPr>
          <w:hyperlink w:anchor="_bookmark23" w:history="1">
            <w:r>
              <w:t>Az adatkezelés korlátozásához</w:t>
            </w:r>
            <w:r>
              <w:rPr>
                <w:spacing w:val="-8"/>
              </w:rPr>
              <w:t xml:space="preserve"> </w:t>
            </w:r>
            <w:r>
              <w:t>való</w:t>
            </w:r>
            <w:r>
              <w:rPr>
                <w:spacing w:val="-1"/>
              </w:rPr>
              <w:t xml:space="preserve"> </w:t>
            </w:r>
            <w:r>
              <w:t>jog</w:t>
            </w:r>
            <w:r>
              <w:tab/>
              <w:t>6</w:t>
            </w:r>
          </w:hyperlink>
        </w:p>
        <w:p w:rsidR="009D7A97" w:rsidRDefault="009D7A97" w:rsidP="009D7A97">
          <w:pPr>
            <w:pStyle w:val="TJ2"/>
            <w:numPr>
              <w:ilvl w:val="1"/>
              <w:numId w:val="1"/>
            </w:numPr>
            <w:tabs>
              <w:tab w:val="left" w:pos="965"/>
              <w:tab w:val="left" w:pos="966"/>
              <w:tab w:val="right" w:leader="dot" w:pos="9743"/>
            </w:tabs>
            <w:spacing w:before="119"/>
          </w:pPr>
          <w:hyperlink w:anchor="_bookmark24" w:history="1">
            <w:r>
              <w:t>Adathordozáshoz</w:t>
            </w:r>
            <w:r>
              <w:rPr>
                <w:spacing w:val="-4"/>
              </w:rPr>
              <w:t xml:space="preserve"> </w:t>
            </w:r>
            <w:r>
              <w:t>való jog</w:t>
            </w:r>
            <w:r>
              <w:tab/>
              <w:t>7</w:t>
            </w:r>
          </w:hyperlink>
        </w:p>
        <w:p w:rsidR="009D7A97" w:rsidRDefault="009D7A97" w:rsidP="009D7A97">
          <w:pPr>
            <w:pStyle w:val="TJ2"/>
            <w:numPr>
              <w:ilvl w:val="1"/>
              <w:numId w:val="1"/>
            </w:numPr>
            <w:tabs>
              <w:tab w:val="left" w:pos="965"/>
              <w:tab w:val="left" w:pos="966"/>
              <w:tab w:val="right" w:leader="dot" w:pos="9743"/>
            </w:tabs>
          </w:pPr>
          <w:hyperlink w:anchor="_bookmark25" w:history="1">
            <w:r>
              <w:t>Tiltakozás</w:t>
            </w:r>
            <w:r>
              <w:rPr>
                <w:spacing w:val="-2"/>
              </w:rPr>
              <w:t xml:space="preserve"> </w:t>
            </w:r>
            <w:r>
              <w:t>joga</w:t>
            </w:r>
            <w:r>
              <w:tab/>
              <w:t>7</w:t>
            </w:r>
          </w:hyperlink>
        </w:p>
        <w:p w:rsidR="009D7A97" w:rsidRDefault="009D7A97" w:rsidP="009D7A97">
          <w:pPr>
            <w:pStyle w:val="TJ2"/>
            <w:numPr>
              <w:ilvl w:val="1"/>
              <w:numId w:val="1"/>
            </w:numPr>
            <w:tabs>
              <w:tab w:val="left" w:pos="965"/>
              <w:tab w:val="left" w:pos="966"/>
              <w:tab w:val="right" w:leader="dot" w:pos="9743"/>
            </w:tabs>
            <w:spacing w:before="120"/>
          </w:pPr>
          <w:r>
            <w:rPr>
              <w:noProof/>
              <w:lang w:bidi="ar-SA"/>
            </w:rPr>
            <mc:AlternateContent>
              <mc:Choice Requires="wpg">
                <w:drawing>
                  <wp:anchor distT="0" distB="0" distL="114300" distR="114300" simplePos="0" relativeHeight="251659264" behindDoc="0" locked="0" layoutInCell="1" allowOverlap="1" wp14:anchorId="1E9EC1BA" wp14:editId="4B7AC76C">
                    <wp:simplePos x="0" y="0"/>
                    <wp:positionH relativeFrom="page">
                      <wp:posOffset>7005955</wp:posOffset>
                    </wp:positionH>
                    <wp:positionV relativeFrom="paragraph">
                      <wp:posOffset>211455</wp:posOffset>
                    </wp:positionV>
                    <wp:extent cx="554990" cy="516890"/>
                    <wp:effectExtent l="5080" t="1905" r="1905" b="0"/>
                    <wp:wrapNone/>
                    <wp:docPr id="64" name="Csoportba foglalás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90" cy="516890"/>
                              <a:chOff x="11033" y="333"/>
                              <a:chExt cx="874" cy="814"/>
                            </a:xfrm>
                          </wpg:grpSpPr>
                          <wps:wsp>
                            <wps:cNvPr id="65" name="Rectangle 7"/>
                            <wps:cNvSpPr>
                              <a:spLocks noChangeArrowheads="1"/>
                            </wps:cNvSpPr>
                            <wps:spPr bwMode="auto">
                              <a:xfrm>
                                <a:off x="11053" y="333"/>
                                <a:ext cx="842" cy="814"/>
                              </a:xfrm>
                              <a:prstGeom prst="rect">
                                <a:avLst/>
                              </a:prstGeom>
                              <a:solidFill>
                                <a:srgbClr val="E73E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032" y="502"/>
                                <a:ext cx="874"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Text Box 9"/>
                            <wps:cNvSpPr txBox="1">
                              <a:spLocks noChangeArrowheads="1"/>
                            </wps:cNvSpPr>
                            <wps:spPr bwMode="auto">
                              <a:xfrm>
                                <a:off x="11032" y="333"/>
                                <a:ext cx="874"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A97" w:rsidRDefault="009D7A97" w:rsidP="009D7A97">
                                  <w:pPr>
                                    <w:spacing w:before="231"/>
                                    <w:ind w:left="191"/>
                                    <w:rPr>
                                      <w:b/>
                                      <w:sz w:val="36"/>
                                    </w:rPr>
                                  </w:pPr>
                                  <w:r>
                                    <w:rPr>
                                      <w:b/>
                                      <w:color w:val="FFFFFF"/>
                                      <w:w w:val="99"/>
                                      <w:sz w:val="36"/>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EC1BA" id="Csoportba foglalás 64" o:spid="_x0000_s1026" style="position:absolute;left:0;text-align:left;margin-left:551.65pt;margin-top:16.65pt;width:43.7pt;height:40.7pt;z-index:251659264;mso-position-horizontal-relative:page" coordorigin="11033,333" coordsize="874,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">
                    <v:rect id="Rectangle 7" o:spid="_x0000_s1027" style="position:absolute;left:11053;top:333;width:842;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" fillcolor="#e73e4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11032;top:502;width:874;height: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9" o:spid="_x0000_s1029" type="#_x0000_t202" style="position:absolute;left:11032;top:333;width:874;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9D7A97" w:rsidRDefault="009D7A97" w:rsidP="009D7A97">
                            <w:pPr>
                              <w:spacing w:before="231"/>
                              <w:ind w:left="191"/>
                              <w:rPr>
                                <w:b/>
                                <w:sz w:val="36"/>
                              </w:rPr>
                            </w:pPr>
                            <w:r>
                              <w:rPr>
                                <w:b/>
                                <w:color w:val="FFFFFF"/>
                                <w:w w:val="99"/>
                                <w:sz w:val="36"/>
                              </w:rPr>
                              <w:t>1</w:t>
                            </w:r>
                          </w:p>
                        </w:txbxContent>
                      </v:textbox>
                    </v:shape>
                    <w10:wrap anchorx="page"/>
                  </v:group>
                </w:pict>
              </mc:Fallback>
            </mc:AlternateContent>
          </w:r>
          <w:hyperlink w:anchor="_bookmark26" w:history="1">
            <w:r>
              <w:t>Automatizált döntéshozatal egyedi ügyekben, beleértve</w:t>
            </w:r>
            <w:r>
              <w:rPr>
                <w:spacing w:val="-7"/>
              </w:rPr>
              <w:t xml:space="preserve"> </w:t>
            </w:r>
            <w:r>
              <w:t>a</w:t>
            </w:r>
            <w:r>
              <w:rPr>
                <w:spacing w:val="-2"/>
              </w:rPr>
              <w:t xml:space="preserve"> </w:t>
            </w:r>
            <w:r>
              <w:t>profilalkotást</w:t>
            </w:r>
            <w:r>
              <w:tab/>
              <w:t>7</w:t>
            </w:r>
          </w:hyperlink>
        </w:p>
        <w:p w:rsidR="009D7A97" w:rsidRDefault="009D7A97" w:rsidP="009D7A97">
          <w:pPr>
            <w:pStyle w:val="TJ2"/>
            <w:numPr>
              <w:ilvl w:val="1"/>
              <w:numId w:val="1"/>
            </w:numPr>
            <w:tabs>
              <w:tab w:val="left" w:pos="965"/>
              <w:tab w:val="left" w:pos="966"/>
              <w:tab w:val="right" w:leader="dot" w:pos="9743"/>
            </w:tabs>
            <w:spacing w:before="119"/>
          </w:pPr>
          <w:hyperlink w:anchor="_bookmark27" w:history="1">
            <w:r>
              <w:t>Visszavonás</w:t>
            </w:r>
            <w:r>
              <w:rPr>
                <w:spacing w:val="-1"/>
              </w:rPr>
              <w:t xml:space="preserve"> </w:t>
            </w:r>
            <w:r>
              <w:t>joga</w:t>
            </w:r>
            <w:r>
              <w:tab/>
              <w:t>7</w:t>
            </w:r>
          </w:hyperlink>
        </w:p>
        <w:p w:rsidR="009D7A97" w:rsidRDefault="009D7A97" w:rsidP="009D7A97">
          <w:pPr>
            <w:pStyle w:val="TJ2"/>
            <w:numPr>
              <w:ilvl w:val="1"/>
              <w:numId w:val="1"/>
            </w:numPr>
            <w:tabs>
              <w:tab w:val="left" w:pos="1245"/>
              <w:tab w:val="left" w:pos="1246"/>
              <w:tab w:val="right" w:leader="dot" w:pos="9743"/>
            </w:tabs>
            <w:ind w:left="1246" w:hanging="850"/>
          </w:pPr>
          <w:hyperlink w:anchor="_bookmark28" w:history="1">
            <w:r>
              <w:t>Bírósághoz</w:t>
            </w:r>
            <w:r>
              <w:rPr>
                <w:spacing w:val="-4"/>
              </w:rPr>
              <w:t xml:space="preserve"> </w:t>
            </w:r>
            <w:r>
              <w:t>fordulás joga</w:t>
            </w:r>
            <w:r>
              <w:tab/>
              <w:t>7</w:t>
            </w:r>
          </w:hyperlink>
        </w:p>
        <w:p w:rsidR="009D7A97" w:rsidRDefault="009D7A97" w:rsidP="009D7A97">
          <w:pPr>
            <w:pStyle w:val="TJ2"/>
            <w:numPr>
              <w:ilvl w:val="1"/>
              <w:numId w:val="1"/>
            </w:numPr>
            <w:tabs>
              <w:tab w:val="left" w:pos="1245"/>
              <w:tab w:val="left" w:pos="1246"/>
              <w:tab w:val="right" w:leader="dot" w:pos="9743"/>
            </w:tabs>
            <w:ind w:left="1246" w:hanging="850"/>
          </w:pPr>
          <w:hyperlink w:anchor="_bookmark29" w:history="1">
            <w:r>
              <w:t>Adatvédelmi</w:t>
            </w:r>
            <w:r>
              <w:rPr>
                <w:spacing w:val="-1"/>
              </w:rPr>
              <w:t xml:space="preserve"> </w:t>
            </w:r>
            <w:r>
              <w:t>hatósági</w:t>
            </w:r>
            <w:r>
              <w:rPr>
                <w:spacing w:val="1"/>
              </w:rPr>
              <w:t xml:space="preserve"> </w:t>
            </w:r>
            <w:r>
              <w:t>eljárás</w:t>
            </w:r>
            <w:r>
              <w:tab/>
              <w:t>7</w:t>
            </w:r>
          </w:hyperlink>
        </w:p>
        <w:p w:rsidR="009D7A97" w:rsidRDefault="009D7A97" w:rsidP="009D7A97">
          <w:pPr>
            <w:pStyle w:val="TJ1"/>
            <w:numPr>
              <w:ilvl w:val="0"/>
              <w:numId w:val="1"/>
            </w:numPr>
            <w:tabs>
              <w:tab w:val="left" w:pos="679"/>
              <w:tab w:val="left" w:pos="680"/>
              <w:tab w:val="right" w:leader="dot" w:pos="9743"/>
            </w:tabs>
            <w:rPr>
              <w:sz w:val="22"/>
              <w:szCs w:val="22"/>
            </w:rPr>
          </w:pPr>
          <w:hyperlink w:anchor="_bookmark30" w:history="1">
            <w:r>
              <w:t>Egyéb</w:t>
            </w:r>
            <w:r>
              <w:rPr>
                <w:spacing w:val="-2"/>
              </w:rPr>
              <w:t xml:space="preserve"> </w:t>
            </w:r>
            <w:r>
              <w:t>rendelkezések</w:t>
            </w:r>
            <w:r>
              <w:tab/>
              <w:t>8</w:t>
            </w:r>
          </w:hyperlink>
        </w:p>
      </w:sdtContent>
    </w:sdt>
    <w:p w:rsidR="001565C8" w:rsidRDefault="001565C8"/>
    <w:p w:rsidR="009D7A97" w:rsidRDefault="009D7A97"/>
    <w:p w:rsidR="00F11F9F" w:rsidRDefault="00F11F9F" w:rsidP="00F11F9F"/>
    <w:p w:rsidR="000370FF" w:rsidRDefault="000370FF" w:rsidP="00F11F9F"/>
    <w:p w:rsidR="000370FF" w:rsidRDefault="000370FF" w:rsidP="00F11F9F"/>
    <w:p w:rsidR="000370FF" w:rsidRDefault="000370FF" w:rsidP="00F11F9F"/>
    <w:p w:rsidR="000370FF" w:rsidRDefault="000370FF" w:rsidP="00F11F9F"/>
    <w:p w:rsidR="000370FF" w:rsidRDefault="000370FF" w:rsidP="00F11F9F"/>
    <w:p w:rsidR="000370FF" w:rsidRDefault="000370FF" w:rsidP="00F11F9F"/>
    <w:p w:rsidR="000370FF" w:rsidRDefault="000370FF" w:rsidP="00F11F9F"/>
    <w:p w:rsidR="000370FF" w:rsidRDefault="000370FF" w:rsidP="00F11F9F"/>
    <w:p w:rsidR="000370FF" w:rsidRDefault="000370FF" w:rsidP="00F11F9F"/>
    <w:p w:rsidR="00F11F9F" w:rsidRPr="00896E79" w:rsidRDefault="00896E79" w:rsidP="00F11F9F">
      <w:pPr>
        <w:rPr>
          <w:color w:val="8EAADB" w:themeColor="accent1" w:themeTint="99"/>
          <w:sz w:val="24"/>
          <w:szCs w:val="24"/>
        </w:rPr>
      </w:pPr>
      <w:r w:rsidRPr="00896E79">
        <w:rPr>
          <w:color w:val="8EAADB" w:themeColor="accent1" w:themeTint="99"/>
          <w:sz w:val="24"/>
          <w:szCs w:val="24"/>
        </w:rPr>
        <w:lastRenderedPageBreak/>
        <w:t xml:space="preserve">1. </w:t>
      </w:r>
      <w:r w:rsidR="00F11F9F" w:rsidRPr="00896E79">
        <w:rPr>
          <w:color w:val="8EAADB" w:themeColor="accent1" w:themeTint="99"/>
          <w:sz w:val="24"/>
          <w:szCs w:val="24"/>
        </w:rPr>
        <w:t>Az adatkezelési tájékoztató célja</w:t>
      </w:r>
    </w:p>
    <w:p w:rsidR="00F11F9F" w:rsidRDefault="00F11F9F" w:rsidP="00F11F9F">
      <w:r>
        <w:t>Szabó Patrik (magánszemély), mint adatkezelő, magára nézve kötelezőnek ismeri el jelen jogi közlemény tartalmát. Kötelezettséget vállal arra, hogy tevékenységével kapcsolatos minden adatkezelés megfelel a jelen szabályzatban és a hatályos nemzeti jogszabályokban, valamint az Európai Unió jogi aktusaiban meghatározott elvárásoknak.</w:t>
      </w:r>
    </w:p>
    <w:p w:rsidR="00F11F9F" w:rsidRDefault="00F11F9F" w:rsidP="00F11F9F">
      <w:r>
        <w:t>Szabó Patrik adatkezeléseivel kapcsolatosan felmerülő adatvédelmi irányelvek folyamatosan elérhetők a www.iskolaertekelo.hu/docx/adatkezeles.html címen.</w:t>
      </w:r>
    </w:p>
    <w:p w:rsidR="000370FF" w:rsidRDefault="000370FF" w:rsidP="00F11F9F"/>
    <w:p w:rsidR="00F11F9F" w:rsidRDefault="00F11F9F" w:rsidP="00F11F9F">
      <w:r>
        <w:t>Szabó Patrik fenntartja magának a jogot jelen tájékoztató bármikori megváltoztatására. Természetesen az esetleges változásokról kellő időben értesíti közönségét.</w:t>
      </w:r>
    </w:p>
    <w:p w:rsidR="000370FF" w:rsidRDefault="00F11F9F" w:rsidP="00F11F9F">
      <w:r>
        <w:t>Szabó Patrik elkötelezett felhasználói személyes adatainak védelmében, kiemelten fontosnak tartja felhasználói információs önrendelkezési</w:t>
      </w:r>
      <w:r w:rsidR="000370FF">
        <w:t xml:space="preserve"> jogának tiszteletben tartását.</w:t>
      </w:r>
    </w:p>
    <w:p w:rsidR="00F11F9F" w:rsidRDefault="00F11F9F" w:rsidP="00F11F9F">
      <w:r>
        <w:t>Szabó Patrik a személyes adatokat bizalmasan kezeli, és megtesz minden olyan biztonsági, technikai és szervezési intézkedést, mely az adatok biztonságát garantálja.</w:t>
      </w:r>
    </w:p>
    <w:p w:rsidR="00F11F9F" w:rsidRDefault="00F11F9F" w:rsidP="00F11F9F"/>
    <w:p w:rsidR="00F11F9F" w:rsidRPr="00F25968" w:rsidRDefault="00F25968" w:rsidP="00F11F9F">
      <w:pPr>
        <w:rPr>
          <w:color w:val="8EAADB" w:themeColor="accent1" w:themeTint="99"/>
          <w:sz w:val="24"/>
          <w:szCs w:val="24"/>
        </w:rPr>
      </w:pPr>
      <w:r w:rsidRPr="00F25968">
        <w:rPr>
          <w:color w:val="8EAADB" w:themeColor="accent1" w:themeTint="99"/>
          <w:sz w:val="24"/>
          <w:szCs w:val="24"/>
        </w:rPr>
        <w:t>2.</w:t>
      </w:r>
      <w:r w:rsidR="00F11F9F" w:rsidRPr="00F25968">
        <w:rPr>
          <w:color w:val="8EAADB" w:themeColor="accent1" w:themeTint="99"/>
          <w:sz w:val="24"/>
          <w:szCs w:val="24"/>
        </w:rPr>
        <w:t xml:space="preserve"> </w:t>
      </w:r>
      <w:r w:rsidR="00F11F9F" w:rsidRPr="00F25968">
        <w:rPr>
          <w:color w:val="8EAADB" w:themeColor="accent1" w:themeTint="99"/>
          <w:sz w:val="24"/>
          <w:szCs w:val="24"/>
        </w:rPr>
        <w:t>Az adatkezelő adatai</w:t>
      </w:r>
    </w:p>
    <w:p w:rsidR="00F11F9F" w:rsidRDefault="00F11F9F" w:rsidP="00F11F9F">
      <w:r>
        <w:t>Amennyiben megkeresné adatkezelőnket, cablesalty@gmail.com elérhetőségeken léphet kapcsolatba az adatkezelővel.</w:t>
      </w:r>
    </w:p>
    <w:p w:rsidR="00F11F9F" w:rsidRDefault="00F11F9F" w:rsidP="00F11F9F"/>
    <w:p w:rsidR="00F11F9F" w:rsidRDefault="00F11F9F" w:rsidP="00F11F9F">
      <w:r>
        <w:t>A minden hozzá beérkezett e-mailt a személyes adatokkal együtt az adat</w:t>
      </w:r>
      <w:r w:rsidR="000370FF">
        <w:t>közléstől számított legfeljebb 1</w:t>
      </w:r>
      <w:r>
        <w:t xml:space="preserve"> év elteltével töröl.</w:t>
      </w:r>
    </w:p>
    <w:p w:rsidR="00F11F9F" w:rsidRDefault="00F11F9F" w:rsidP="00F11F9F">
      <w:r>
        <w:t>Név: Szabó Patrik</w:t>
      </w:r>
    </w:p>
    <w:p w:rsidR="00F11F9F" w:rsidRDefault="00F11F9F" w:rsidP="00F11F9F">
      <w:r>
        <w:t xml:space="preserve">E-mail: </w:t>
      </w:r>
      <w:hyperlink r:id="rId7" w:history="1">
        <w:r w:rsidRPr="001E1450">
          <w:rPr>
            <w:rStyle w:val="Hiperhivatkozs"/>
          </w:rPr>
          <w:t>cablesalty@gmail.com</w:t>
        </w:r>
      </w:hyperlink>
    </w:p>
    <w:p w:rsidR="00F11F9F" w:rsidRDefault="00F11F9F" w:rsidP="00F11F9F"/>
    <w:p w:rsidR="00F11F9F" w:rsidRPr="00F11F9F" w:rsidRDefault="00F25968" w:rsidP="00F11F9F">
      <w:pPr>
        <w:rPr>
          <w:color w:val="8EAADB" w:themeColor="accent1" w:themeTint="99"/>
          <w:sz w:val="24"/>
          <w:szCs w:val="24"/>
        </w:rPr>
      </w:pPr>
      <w:r>
        <w:rPr>
          <w:color w:val="8EAADB" w:themeColor="accent1" w:themeTint="99"/>
          <w:sz w:val="24"/>
          <w:szCs w:val="24"/>
        </w:rPr>
        <w:t>2</w:t>
      </w:r>
      <w:r w:rsidR="00F11F9F" w:rsidRPr="00F11F9F">
        <w:rPr>
          <w:color w:val="8EAADB" w:themeColor="accent1" w:themeTint="99"/>
          <w:sz w:val="24"/>
          <w:szCs w:val="24"/>
        </w:rPr>
        <w:t>.1</w:t>
      </w:r>
      <w:r w:rsidR="00F11F9F" w:rsidRPr="00F11F9F">
        <w:rPr>
          <w:color w:val="8EAADB" w:themeColor="accent1" w:themeTint="99"/>
          <w:sz w:val="24"/>
          <w:szCs w:val="24"/>
        </w:rPr>
        <w:tab/>
        <w:t>Adatvédelmi tisztviselő</w:t>
      </w:r>
    </w:p>
    <w:p w:rsidR="00F11F9F" w:rsidRDefault="00F11F9F" w:rsidP="00F11F9F">
      <w:r>
        <w:t xml:space="preserve"> Név: Szabó Patrik</w:t>
      </w:r>
    </w:p>
    <w:p w:rsidR="00F11F9F" w:rsidRDefault="00F11F9F" w:rsidP="00F11F9F">
      <w:r>
        <w:t xml:space="preserve"> E-mail: cablesalty@gmail.com</w:t>
      </w:r>
    </w:p>
    <w:p w:rsidR="00F11F9F" w:rsidRDefault="00F11F9F" w:rsidP="00F11F9F"/>
    <w:p w:rsidR="00F11F9F" w:rsidRPr="00F11F9F" w:rsidRDefault="00F25968" w:rsidP="00F11F9F">
      <w:pPr>
        <w:rPr>
          <w:color w:val="8EAADB" w:themeColor="accent1" w:themeTint="99"/>
          <w:sz w:val="28"/>
          <w:szCs w:val="28"/>
        </w:rPr>
      </w:pPr>
      <w:r>
        <w:rPr>
          <w:color w:val="8EAADB" w:themeColor="accent1" w:themeTint="99"/>
          <w:sz w:val="28"/>
          <w:szCs w:val="28"/>
        </w:rPr>
        <w:t xml:space="preserve">3. </w:t>
      </w:r>
      <w:r w:rsidR="00F11F9F" w:rsidRPr="00F11F9F">
        <w:rPr>
          <w:color w:val="8EAADB" w:themeColor="accent1" w:themeTint="99"/>
          <w:sz w:val="28"/>
          <w:szCs w:val="28"/>
        </w:rPr>
        <w:t>A kezelt személyes adatok köre</w:t>
      </w:r>
    </w:p>
    <w:p w:rsidR="00F11F9F" w:rsidRPr="00F11F9F" w:rsidRDefault="00F25968" w:rsidP="00F11F9F">
      <w:pPr>
        <w:rPr>
          <w:color w:val="8EAADB" w:themeColor="accent1" w:themeTint="99"/>
          <w:sz w:val="24"/>
          <w:szCs w:val="24"/>
        </w:rPr>
      </w:pPr>
      <w:r>
        <w:rPr>
          <w:color w:val="8EAADB" w:themeColor="accent1" w:themeTint="99"/>
          <w:sz w:val="24"/>
          <w:szCs w:val="24"/>
        </w:rPr>
        <w:t xml:space="preserve">3.1 </w:t>
      </w:r>
      <w:r w:rsidR="00F11F9F" w:rsidRPr="00F11F9F">
        <w:rPr>
          <w:color w:val="8EAADB" w:themeColor="accent1" w:themeTint="99"/>
          <w:sz w:val="24"/>
          <w:szCs w:val="24"/>
        </w:rPr>
        <w:t>Regisztrációs során megadandó személyes adatok</w:t>
      </w:r>
    </w:p>
    <w:p w:rsidR="00F11F9F" w:rsidRPr="00F11F9F" w:rsidRDefault="00F11F9F" w:rsidP="00F11F9F">
      <w:pPr>
        <w:widowControl/>
        <w:numPr>
          <w:ilvl w:val="0"/>
          <w:numId w:val="3"/>
        </w:numPr>
        <w:autoSpaceDE/>
        <w:autoSpaceDN/>
        <w:rPr>
          <w:rFonts w:eastAsia="Times New Roman" w:cstheme="minorHAnsi"/>
        </w:rPr>
      </w:pPr>
      <w:r w:rsidRPr="00F11F9F">
        <w:rPr>
          <w:rFonts w:eastAsia="Times New Roman" w:cstheme="minorHAnsi"/>
        </w:rPr>
        <w:t>Szerep (diák/tanár/szülő/gondviselő)</w:t>
      </w:r>
    </w:p>
    <w:p w:rsidR="00F11F9F" w:rsidRPr="00F11F9F" w:rsidRDefault="00F11F9F" w:rsidP="00F11F9F">
      <w:pPr>
        <w:widowControl/>
        <w:numPr>
          <w:ilvl w:val="0"/>
          <w:numId w:val="3"/>
        </w:numPr>
        <w:autoSpaceDE/>
        <w:autoSpaceDN/>
        <w:rPr>
          <w:rFonts w:eastAsia="Times New Roman" w:cstheme="minorHAnsi"/>
        </w:rPr>
      </w:pPr>
      <w:r w:rsidRPr="00F11F9F">
        <w:rPr>
          <w:rFonts w:eastAsia="Times New Roman" w:cstheme="minorHAnsi"/>
        </w:rPr>
        <w:t>E-mail cím</w:t>
      </w:r>
    </w:p>
    <w:p w:rsidR="00F11F9F" w:rsidRPr="00F11F9F" w:rsidRDefault="00F11F9F" w:rsidP="00F11F9F">
      <w:pPr>
        <w:widowControl/>
        <w:numPr>
          <w:ilvl w:val="0"/>
          <w:numId w:val="3"/>
        </w:numPr>
        <w:autoSpaceDE/>
        <w:autoSpaceDN/>
        <w:rPr>
          <w:rFonts w:eastAsia="Times New Roman" w:cstheme="minorHAnsi"/>
        </w:rPr>
      </w:pPr>
      <w:r w:rsidRPr="00F11F9F">
        <w:rPr>
          <w:rFonts w:eastAsia="Times New Roman" w:cstheme="minorHAnsi"/>
        </w:rPr>
        <w:t>Hozzászólások</w:t>
      </w:r>
    </w:p>
    <w:p w:rsidR="00F11F9F" w:rsidRPr="00F11F9F" w:rsidRDefault="00F11F9F" w:rsidP="00F11F9F">
      <w:pPr>
        <w:widowControl/>
        <w:numPr>
          <w:ilvl w:val="0"/>
          <w:numId w:val="3"/>
        </w:numPr>
        <w:autoSpaceDE/>
        <w:autoSpaceDN/>
        <w:rPr>
          <w:rFonts w:eastAsia="Times New Roman" w:cstheme="minorHAnsi"/>
        </w:rPr>
      </w:pPr>
      <w:r w:rsidRPr="00F11F9F">
        <w:rPr>
          <w:rFonts w:eastAsia="Times New Roman" w:cstheme="minorHAnsi"/>
        </w:rPr>
        <w:t>IP cím</w:t>
      </w:r>
    </w:p>
    <w:p w:rsidR="00F11F9F" w:rsidRPr="00F11F9F" w:rsidRDefault="00F11F9F" w:rsidP="00F11F9F">
      <w:pPr>
        <w:widowControl/>
        <w:numPr>
          <w:ilvl w:val="0"/>
          <w:numId w:val="3"/>
        </w:numPr>
        <w:autoSpaceDE/>
        <w:autoSpaceDN/>
        <w:rPr>
          <w:rFonts w:eastAsia="Times New Roman" w:cstheme="minorHAnsi"/>
        </w:rPr>
      </w:pPr>
      <w:r w:rsidRPr="00F11F9F">
        <w:rPr>
          <w:rFonts w:eastAsia="Times New Roman" w:cstheme="minorHAnsi"/>
        </w:rPr>
        <w:t>Jelszó</w:t>
      </w:r>
    </w:p>
    <w:p w:rsidR="00F11F9F" w:rsidRDefault="00F11F9F" w:rsidP="00F11F9F">
      <w:r>
        <w:t xml:space="preserve"> </w:t>
      </w:r>
    </w:p>
    <w:p w:rsidR="00F11F9F" w:rsidRDefault="00F11F9F" w:rsidP="00F11F9F"/>
    <w:p w:rsidR="00F11F9F" w:rsidRDefault="00F25968" w:rsidP="00F11F9F">
      <w:pPr>
        <w:rPr>
          <w:color w:val="8EAADB" w:themeColor="accent1" w:themeTint="99"/>
          <w:sz w:val="24"/>
          <w:szCs w:val="24"/>
        </w:rPr>
      </w:pPr>
      <w:r>
        <w:rPr>
          <w:color w:val="8EAADB" w:themeColor="accent1" w:themeTint="99"/>
          <w:sz w:val="24"/>
          <w:szCs w:val="24"/>
        </w:rPr>
        <w:t xml:space="preserve">3.2 </w:t>
      </w:r>
      <w:r w:rsidR="00F11F9F" w:rsidRPr="00F11F9F">
        <w:rPr>
          <w:color w:val="8EAADB" w:themeColor="accent1" w:themeTint="99"/>
          <w:sz w:val="24"/>
          <w:szCs w:val="24"/>
        </w:rPr>
        <w:t>Technikai adatok</w:t>
      </w:r>
    </w:p>
    <w:p w:rsidR="00F11F9F" w:rsidRPr="00F11F9F" w:rsidRDefault="00F11F9F" w:rsidP="00F11F9F">
      <w:pPr>
        <w:rPr>
          <w:color w:val="8EAADB" w:themeColor="accent1" w:themeTint="99"/>
          <w:sz w:val="24"/>
          <w:szCs w:val="24"/>
        </w:rPr>
      </w:pPr>
    </w:p>
    <w:p w:rsidR="00F11F9F" w:rsidRDefault="00F11F9F" w:rsidP="00F11F9F">
      <w:r>
        <w:t>Szabó Patrik a személyes adatok kezeléséhez a szolgáltatás nyújtása során alkalmazott informatikai eszközöket úgy választja meg és üzemelteti, hogy a kezelt adat:</w:t>
      </w:r>
    </w:p>
    <w:p w:rsidR="00F11F9F" w:rsidRDefault="00F11F9F" w:rsidP="00F11F9F">
      <w:pPr>
        <w:pStyle w:val="Listaszerbekezds"/>
        <w:numPr>
          <w:ilvl w:val="0"/>
          <w:numId w:val="6"/>
        </w:numPr>
      </w:pPr>
      <w:r>
        <w:t>az arra feljogosítottak számára hozzáfér</w:t>
      </w:r>
      <w:r>
        <w:t xml:space="preserve">hető (rendelkezésre állás); </w:t>
      </w:r>
    </w:p>
    <w:p w:rsidR="00F11F9F" w:rsidRDefault="00F11F9F" w:rsidP="00F11F9F">
      <w:pPr>
        <w:pStyle w:val="Listaszerbekezds"/>
        <w:numPr>
          <w:ilvl w:val="0"/>
          <w:numId w:val="6"/>
        </w:numPr>
      </w:pPr>
      <w:r>
        <w:t xml:space="preserve"> hitelessége és hitelesítése biztosított (adatkezelés hitelessége);</w:t>
      </w:r>
    </w:p>
    <w:p w:rsidR="00F11F9F" w:rsidRDefault="00F11F9F" w:rsidP="00F11F9F">
      <w:pPr>
        <w:pStyle w:val="Listaszerbekezds"/>
        <w:numPr>
          <w:ilvl w:val="0"/>
          <w:numId w:val="6"/>
        </w:numPr>
      </w:pPr>
      <w:r>
        <w:t>változatlansága igazolható (adatintegritás);</w:t>
      </w:r>
    </w:p>
    <w:p w:rsidR="00F11F9F" w:rsidRDefault="00F11F9F" w:rsidP="00F11F9F">
      <w:pPr>
        <w:pStyle w:val="Listaszerbekezds"/>
        <w:numPr>
          <w:ilvl w:val="0"/>
          <w:numId w:val="6"/>
        </w:numPr>
      </w:pPr>
      <w:r>
        <w:t>a jogosulatlan hozzáférés ellen védett (adat bizalmassága) legyen.</w:t>
      </w:r>
    </w:p>
    <w:p w:rsidR="00F11F9F" w:rsidRDefault="00F11F9F" w:rsidP="00F11F9F">
      <w:pPr>
        <w:ind w:left="660"/>
      </w:pPr>
    </w:p>
    <w:p w:rsidR="00F11F9F" w:rsidRDefault="00F11F9F" w:rsidP="00F11F9F">
      <w:r>
        <w:t>Szabó Patrik az adatokat megfelelő intézkedésekkel védi a jogosulatlan hozzáférés, megváltoztatás, továbbítás, nyilvánosságra hozatal, törlés vagy megsemmisítés, valamint a véletlen megsemmisülés ellen.</w:t>
      </w:r>
    </w:p>
    <w:p w:rsidR="00F11F9F" w:rsidRDefault="00F11F9F" w:rsidP="00F11F9F"/>
    <w:p w:rsidR="00F11F9F" w:rsidRDefault="00F11F9F" w:rsidP="00F11F9F">
      <w:r>
        <w:t>Szabó Patrik olyan műszaki, szervezési és szervezeti intézkedésekkel gondoskodik az adatkezelés biztonságának védelméről, amely az adatkezeléssel kapcsolatban jelentkező kockázatoknak megfelelő védelmi szintet nyújt.</w:t>
      </w:r>
    </w:p>
    <w:p w:rsidR="00F11F9F" w:rsidRDefault="00F11F9F" w:rsidP="00F11F9F"/>
    <w:p w:rsidR="00F11F9F" w:rsidRDefault="00F11F9F" w:rsidP="00F11F9F">
      <w:r>
        <w:lastRenderedPageBreak/>
        <w:t>Szabó Patrik az adatkezelés során megőrzi</w:t>
      </w:r>
    </w:p>
    <w:p w:rsidR="00F11F9F" w:rsidRDefault="00F11F9F" w:rsidP="00F11F9F">
      <w:pPr>
        <w:pStyle w:val="Listaszerbekezds"/>
        <w:numPr>
          <w:ilvl w:val="0"/>
          <w:numId w:val="7"/>
        </w:numPr>
      </w:pPr>
      <w:r>
        <w:t>a titkosságot: megvédi az információt, hogy csak az férhessen hozzá, aki erre jogosult;</w:t>
      </w:r>
    </w:p>
    <w:p w:rsidR="00F11F9F" w:rsidRDefault="00F11F9F" w:rsidP="00F11F9F">
      <w:pPr>
        <w:pStyle w:val="Listaszerbekezds"/>
        <w:numPr>
          <w:ilvl w:val="0"/>
          <w:numId w:val="7"/>
        </w:numPr>
      </w:pPr>
      <w:r>
        <w:t>a sértetlenséget: megvédi az információnak és a feldolgozás módszerének a pontosságát és teljességét;</w:t>
      </w:r>
    </w:p>
    <w:p w:rsidR="00F11F9F" w:rsidRDefault="00F11F9F" w:rsidP="00F11F9F">
      <w:pPr>
        <w:pStyle w:val="Listaszerbekezds"/>
        <w:numPr>
          <w:ilvl w:val="0"/>
          <w:numId w:val="7"/>
        </w:numPr>
      </w:pPr>
      <w:r>
        <w:t>a rendelkezésre állást: gondoskodik arról, hogy amikor a jogosult használónak szüksége van rá, valóban hozzá tudjon férni a kívánt információhoz, és rendelkezésre álljanak az ezzel kapcsolatos eszközök.</w:t>
      </w:r>
    </w:p>
    <w:p w:rsidR="00F11F9F" w:rsidRDefault="00F11F9F" w:rsidP="00F11F9F"/>
    <w:p w:rsidR="00F11F9F" w:rsidRDefault="00F25968" w:rsidP="00F11F9F">
      <w:pPr>
        <w:rPr>
          <w:color w:val="8EAADB" w:themeColor="accent1" w:themeTint="99"/>
          <w:sz w:val="24"/>
          <w:szCs w:val="24"/>
        </w:rPr>
      </w:pPr>
      <w:r>
        <w:rPr>
          <w:color w:val="8EAADB" w:themeColor="accent1" w:themeTint="99"/>
          <w:sz w:val="24"/>
          <w:szCs w:val="24"/>
        </w:rPr>
        <w:t xml:space="preserve">3.3 </w:t>
      </w:r>
      <w:r w:rsidR="00F11F9F" w:rsidRPr="00F11F9F">
        <w:rPr>
          <w:color w:val="8EAADB" w:themeColor="accent1" w:themeTint="99"/>
          <w:sz w:val="24"/>
          <w:szCs w:val="24"/>
        </w:rPr>
        <w:t>Cookie-k (Sütik)</w:t>
      </w:r>
    </w:p>
    <w:p w:rsidR="00F11F9F" w:rsidRPr="00F11F9F" w:rsidRDefault="00F11F9F" w:rsidP="00F11F9F">
      <w:pPr>
        <w:rPr>
          <w:color w:val="8EAADB" w:themeColor="accent1" w:themeTint="99"/>
          <w:sz w:val="24"/>
          <w:szCs w:val="24"/>
        </w:rPr>
      </w:pPr>
    </w:p>
    <w:p w:rsidR="00F11F9F" w:rsidRPr="00F11F9F" w:rsidRDefault="00F25968" w:rsidP="00F11F9F">
      <w:pPr>
        <w:rPr>
          <w:color w:val="8EAADB" w:themeColor="accent1" w:themeTint="99"/>
          <w:sz w:val="24"/>
          <w:szCs w:val="24"/>
        </w:rPr>
      </w:pPr>
      <w:r>
        <w:rPr>
          <w:color w:val="8EAADB" w:themeColor="accent1" w:themeTint="99"/>
          <w:sz w:val="24"/>
          <w:szCs w:val="24"/>
        </w:rPr>
        <w:t xml:space="preserve">3.3.1 </w:t>
      </w:r>
      <w:r w:rsidR="00F11F9F" w:rsidRPr="00F11F9F">
        <w:rPr>
          <w:color w:val="8EAADB" w:themeColor="accent1" w:themeTint="99"/>
          <w:sz w:val="24"/>
          <w:szCs w:val="24"/>
        </w:rPr>
        <w:t>A sütik feladata</w:t>
      </w:r>
    </w:p>
    <w:p w:rsidR="00F11F9F" w:rsidRDefault="00F11F9F" w:rsidP="00F11F9F">
      <w:pPr>
        <w:pStyle w:val="Listaszerbekezds"/>
        <w:numPr>
          <w:ilvl w:val="0"/>
          <w:numId w:val="8"/>
        </w:numPr>
      </w:pPr>
      <w:r>
        <w:t>információkat gyűjtenek a látogatókról;</w:t>
      </w:r>
    </w:p>
    <w:p w:rsidR="00F11F9F" w:rsidRDefault="00F11F9F" w:rsidP="00F11F9F">
      <w:pPr>
        <w:pStyle w:val="Listaszerbekezds"/>
        <w:numPr>
          <w:ilvl w:val="0"/>
          <w:numId w:val="8"/>
        </w:numPr>
      </w:pPr>
      <w:r>
        <w:t>megjegyzik a látogatók egyéni beállításait, amelyek felhasználásra kerül(het)nek pl. megjelenítési preferenciák;</w:t>
      </w:r>
    </w:p>
    <w:p w:rsidR="00F11F9F" w:rsidRDefault="00F11F9F" w:rsidP="00F11F9F">
      <w:pPr>
        <w:pStyle w:val="Listaszerbekezds"/>
        <w:numPr>
          <w:ilvl w:val="0"/>
          <w:numId w:val="8"/>
        </w:numPr>
      </w:pPr>
      <w:r>
        <w:t>megkönnyítik a weboldal használatát;</w:t>
      </w:r>
    </w:p>
    <w:p w:rsidR="00F11F9F" w:rsidRDefault="00F11F9F" w:rsidP="00F11F9F">
      <w:pPr>
        <w:pStyle w:val="Listaszerbekezds"/>
        <w:numPr>
          <w:ilvl w:val="0"/>
          <w:numId w:val="8"/>
        </w:numPr>
      </w:pPr>
      <w:r>
        <w:t>minőségi felhasználói élményt biztosítanak.</w:t>
      </w:r>
    </w:p>
    <w:p w:rsidR="00F11F9F" w:rsidRDefault="00F11F9F" w:rsidP="00F11F9F">
      <w:pPr>
        <w:pStyle w:val="Listaszerbekezds"/>
        <w:ind w:left="1020"/>
      </w:pPr>
    </w:p>
    <w:p w:rsidR="00F11F9F" w:rsidRDefault="00F11F9F" w:rsidP="00F11F9F">
      <w:r>
        <w:t>A testre szabott kiszolgálás érdekében a felhasználó számítógépén kis adatcsomagot, ún. sütit (cookie) helyez el és a későbbi látogatás során olvas vissza. Ha a böngésző visszaküld egy korábban elmentett sütit, a sütit kezelő szolgáltatónak lehetősége van összekapcsolni a felhasználó aktuális látogatását a korábbiakkal, de kizárólag a saját tartalma tekintetében.</w:t>
      </w:r>
    </w:p>
    <w:p w:rsidR="00F11F9F" w:rsidRDefault="00F11F9F" w:rsidP="00F11F9F"/>
    <w:p w:rsidR="00F11F9F" w:rsidRPr="00F11F9F" w:rsidRDefault="00F25968" w:rsidP="00F11F9F">
      <w:pPr>
        <w:rPr>
          <w:color w:val="8EAADB" w:themeColor="accent1" w:themeTint="99"/>
          <w:sz w:val="24"/>
          <w:szCs w:val="24"/>
        </w:rPr>
      </w:pPr>
      <w:r>
        <w:rPr>
          <w:color w:val="8EAADB" w:themeColor="accent1" w:themeTint="99"/>
          <w:sz w:val="24"/>
          <w:szCs w:val="24"/>
        </w:rPr>
        <w:t>3</w:t>
      </w:r>
      <w:r w:rsidR="00F11F9F" w:rsidRPr="00F11F9F">
        <w:rPr>
          <w:color w:val="8EAADB" w:themeColor="accent1" w:themeTint="99"/>
          <w:sz w:val="24"/>
          <w:szCs w:val="24"/>
        </w:rPr>
        <w:t>.3.2</w:t>
      </w:r>
      <w:r w:rsidR="00F11F9F" w:rsidRPr="00F11F9F">
        <w:rPr>
          <w:color w:val="8EAADB" w:themeColor="accent1" w:themeTint="99"/>
          <w:sz w:val="24"/>
          <w:szCs w:val="24"/>
        </w:rPr>
        <w:tab/>
        <w:t>Feltétlenül szükséges, munkamenet (session) cookie-k</w:t>
      </w:r>
    </w:p>
    <w:p w:rsidR="00F11F9F" w:rsidRDefault="00F11F9F" w:rsidP="00F11F9F">
      <w:r>
        <w:t>Ezen sütik célja, hogy a látogatók maradéktalanul és zökkenőmentesen böngészhessék az iskolaertekelo.hu weboldalt, használhassák annak funkcióit, és az ott elérhető szolgáltatásokat. Az ilyen típusú sütik érvényességi ideje a munkamenet (böngészés) befejezéséig tart, a böngésző bezárásával a sütik e fajtája automatikusan törlődik a számítógépről, illetve a böngészésre használt más eszközről.</w:t>
      </w:r>
    </w:p>
    <w:p w:rsidR="00F11F9F" w:rsidRDefault="00F11F9F" w:rsidP="00F11F9F"/>
    <w:p w:rsidR="00F11F9F" w:rsidRPr="00F11F9F" w:rsidRDefault="00F25968" w:rsidP="00F11F9F">
      <w:pPr>
        <w:rPr>
          <w:color w:val="8EAADB" w:themeColor="accent1" w:themeTint="99"/>
          <w:sz w:val="24"/>
          <w:szCs w:val="24"/>
        </w:rPr>
      </w:pPr>
      <w:r>
        <w:rPr>
          <w:color w:val="8EAADB" w:themeColor="accent1" w:themeTint="99"/>
          <w:sz w:val="24"/>
          <w:szCs w:val="24"/>
        </w:rPr>
        <w:t>3</w:t>
      </w:r>
      <w:r w:rsidR="00F11F9F" w:rsidRPr="00F11F9F">
        <w:rPr>
          <w:color w:val="8EAADB" w:themeColor="accent1" w:themeTint="99"/>
          <w:sz w:val="24"/>
          <w:szCs w:val="24"/>
        </w:rPr>
        <w:t>.3.3</w:t>
      </w:r>
      <w:r w:rsidR="00F11F9F" w:rsidRPr="00F11F9F">
        <w:rPr>
          <w:color w:val="8EAADB" w:themeColor="accent1" w:themeTint="99"/>
          <w:sz w:val="24"/>
          <w:szCs w:val="24"/>
        </w:rPr>
        <w:tab/>
        <w:t>Harmadik fél által elhelyezett cookie-k (analitika)</w:t>
      </w:r>
    </w:p>
    <w:p w:rsidR="00F11F9F" w:rsidRDefault="00F11F9F" w:rsidP="00F11F9F">
      <w:r>
        <w:t>Az iskolaertekelo.hu weboldal nem tartalmaz harmadik féltől származó sütiket.</w:t>
      </w:r>
    </w:p>
    <w:p w:rsidR="00F11F9F" w:rsidRDefault="00F11F9F" w:rsidP="00F11F9F"/>
    <w:p w:rsidR="00F11F9F" w:rsidRPr="00F11F9F" w:rsidRDefault="000370FF" w:rsidP="00F11F9F">
      <w:pPr>
        <w:rPr>
          <w:color w:val="8EAADB" w:themeColor="accent1" w:themeTint="99"/>
          <w:sz w:val="24"/>
          <w:szCs w:val="24"/>
        </w:rPr>
      </w:pPr>
      <w:r>
        <w:rPr>
          <w:color w:val="8EAADB" w:themeColor="accent1" w:themeTint="99"/>
          <w:sz w:val="24"/>
          <w:szCs w:val="24"/>
        </w:rPr>
        <w:t xml:space="preserve">3.4 </w:t>
      </w:r>
      <w:r w:rsidR="00F11F9F" w:rsidRPr="00F11F9F">
        <w:rPr>
          <w:color w:val="8EAADB" w:themeColor="accent1" w:themeTint="99"/>
          <w:sz w:val="24"/>
          <w:szCs w:val="24"/>
        </w:rPr>
        <w:t>Hírlevélhez kapcsolódó adatok</w:t>
      </w:r>
    </w:p>
    <w:p w:rsidR="00F11F9F" w:rsidRDefault="00F11F9F" w:rsidP="00F11F9F">
      <w:r>
        <w:t>Az oldal nem küld hír-és kéretlen leveleket.</w:t>
      </w:r>
    </w:p>
    <w:p w:rsidR="00F11F9F" w:rsidRDefault="00F11F9F" w:rsidP="00F11F9F"/>
    <w:p w:rsidR="00F11F9F" w:rsidRPr="00F11F9F" w:rsidRDefault="000370FF" w:rsidP="00F11F9F">
      <w:pPr>
        <w:rPr>
          <w:color w:val="8EAADB" w:themeColor="accent1" w:themeTint="99"/>
          <w:sz w:val="24"/>
          <w:szCs w:val="24"/>
        </w:rPr>
      </w:pPr>
      <w:r>
        <w:rPr>
          <w:color w:val="8EAADB" w:themeColor="accent1" w:themeTint="99"/>
          <w:sz w:val="24"/>
          <w:szCs w:val="24"/>
        </w:rPr>
        <w:t>4</w:t>
      </w:r>
      <w:r w:rsidR="00F11F9F" w:rsidRPr="00F11F9F">
        <w:rPr>
          <w:color w:val="8EAADB" w:themeColor="accent1" w:themeTint="99"/>
          <w:sz w:val="24"/>
          <w:szCs w:val="24"/>
        </w:rPr>
        <w:t xml:space="preserve">. </w:t>
      </w:r>
      <w:r w:rsidR="00F11F9F" w:rsidRPr="00F11F9F">
        <w:rPr>
          <w:color w:val="8EAADB" w:themeColor="accent1" w:themeTint="99"/>
          <w:sz w:val="24"/>
          <w:szCs w:val="24"/>
        </w:rPr>
        <w:t>A kezelt adatok tervezett felhasználása és megőrzési ideje</w:t>
      </w:r>
    </w:p>
    <w:p w:rsidR="00F11F9F" w:rsidRDefault="00F11F9F" w:rsidP="00F11F9F"/>
    <w:p w:rsidR="00F11F9F" w:rsidRDefault="00F11F9F" w:rsidP="00F11F9F"/>
    <w:tbl>
      <w:tblPr>
        <w:tblStyle w:val="Rcsostblzat"/>
        <w:tblW w:w="9493" w:type="dxa"/>
        <w:tblLook w:val="04A0" w:firstRow="1" w:lastRow="0" w:firstColumn="1" w:lastColumn="0" w:noHBand="0" w:noVBand="1"/>
      </w:tblPr>
      <w:tblGrid>
        <w:gridCol w:w="2540"/>
        <w:gridCol w:w="1850"/>
        <w:gridCol w:w="2783"/>
        <w:gridCol w:w="2320"/>
      </w:tblGrid>
      <w:tr w:rsidR="00F444FB" w:rsidTr="00F444FB">
        <w:trPr>
          <w:trHeight w:val="534"/>
        </w:trPr>
        <w:tc>
          <w:tcPr>
            <w:tcW w:w="2540" w:type="dxa"/>
          </w:tcPr>
          <w:p w:rsidR="00F444FB" w:rsidRDefault="00F444FB" w:rsidP="00F11F9F">
            <w:r>
              <w:t>Adatkezelés neve</w:t>
            </w:r>
          </w:p>
        </w:tc>
        <w:tc>
          <w:tcPr>
            <w:tcW w:w="1850" w:type="dxa"/>
          </w:tcPr>
          <w:p w:rsidR="00F444FB" w:rsidRDefault="00F444FB" w:rsidP="00F11F9F">
            <w:r>
              <w:t>Felhasználása</w:t>
            </w:r>
            <w:r>
              <w:tab/>
            </w:r>
          </w:p>
        </w:tc>
        <w:tc>
          <w:tcPr>
            <w:tcW w:w="2783" w:type="dxa"/>
          </w:tcPr>
          <w:p w:rsidR="00F444FB" w:rsidRDefault="00F444FB" w:rsidP="00F11F9F">
            <w:r>
              <w:t>Jogalap</w:t>
            </w:r>
          </w:p>
        </w:tc>
        <w:tc>
          <w:tcPr>
            <w:tcW w:w="2320" w:type="dxa"/>
          </w:tcPr>
          <w:p w:rsidR="00F444FB" w:rsidRDefault="00F444FB" w:rsidP="00F444FB">
            <w:r>
              <w:t>Megőrzési idő</w:t>
            </w:r>
          </w:p>
          <w:p w:rsidR="00F444FB" w:rsidRDefault="00F444FB" w:rsidP="00F11F9F"/>
        </w:tc>
      </w:tr>
      <w:tr w:rsidR="00F444FB" w:rsidTr="00F444FB">
        <w:trPr>
          <w:trHeight w:val="1559"/>
        </w:trPr>
        <w:tc>
          <w:tcPr>
            <w:tcW w:w="2540" w:type="dxa"/>
          </w:tcPr>
          <w:p w:rsidR="00F444FB" w:rsidRDefault="00F444FB" w:rsidP="00F11F9F">
            <w:r>
              <w:t>Regisztrációhoz kapcsolódó adatok (E-mail</w:t>
            </w:r>
            <w:r>
              <w:t xml:space="preserve"> cím</w:t>
            </w:r>
            <w:r>
              <w:t>, jelszó, szerep)</w:t>
            </w:r>
          </w:p>
        </w:tc>
        <w:tc>
          <w:tcPr>
            <w:tcW w:w="1850" w:type="dxa"/>
          </w:tcPr>
          <w:p w:rsidR="00F444FB" w:rsidRDefault="00F444FB" w:rsidP="00F11F9F">
            <w:r>
              <w:t>Bejelentkezés, azonosítás</w:t>
            </w:r>
          </w:p>
        </w:tc>
        <w:tc>
          <w:tcPr>
            <w:tcW w:w="2783" w:type="dxa"/>
          </w:tcPr>
          <w:p w:rsidR="00F444FB" w:rsidRDefault="00F444FB" w:rsidP="00F11F9F">
            <w:r>
              <w:t>Önkéntes hozzájárulás, Szükséges az Adatvédelmi tájékoztató és Platformszabályzat elfogadása</w:t>
            </w:r>
          </w:p>
        </w:tc>
        <w:tc>
          <w:tcPr>
            <w:tcW w:w="2320" w:type="dxa"/>
          </w:tcPr>
          <w:p w:rsidR="00F444FB" w:rsidRDefault="00F444FB" w:rsidP="00F11F9F">
            <w:r>
              <w:t>A felhasználó kérelme esetén azonnal</w:t>
            </w:r>
            <w:r>
              <w:t>i törlés</w:t>
            </w:r>
          </w:p>
        </w:tc>
      </w:tr>
      <w:tr w:rsidR="00F444FB" w:rsidTr="00F444FB">
        <w:trPr>
          <w:trHeight w:val="705"/>
        </w:trPr>
        <w:tc>
          <w:tcPr>
            <w:tcW w:w="2540" w:type="dxa"/>
          </w:tcPr>
          <w:p w:rsidR="00F444FB" w:rsidRDefault="00F444FB" w:rsidP="00F11F9F">
            <w:r>
              <w:t>Felhasz</w:t>
            </w:r>
            <w:r>
              <w:t>hozzászólási adatok (IP cím)</w:t>
            </w:r>
            <w:r>
              <w:tab/>
            </w:r>
          </w:p>
        </w:tc>
        <w:tc>
          <w:tcPr>
            <w:tcW w:w="1850" w:type="dxa"/>
          </w:tcPr>
          <w:p w:rsidR="00F444FB" w:rsidRDefault="00F444FB" w:rsidP="00F11F9F">
            <w:r>
              <w:t>Spam és visszaélés megelőzése</w:t>
            </w:r>
          </w:p>
        </w:tc>
        <w:tc>
          <w:tcPr>
            <w:tcW w:w="2783" w:type="dxa"/>
          </w:tcPr>
          <w:p w:rsidR="00F444FB" w:rsidRDefault="00F444FB" w:rsidP="00F11F9F">
            <w:r>
              <w:t>Önkéntes hozzájárulás, Szükséges az Adatvédelmi tájékoztató és Platformszabályzat elfogadása</w:t>
            </w:r>
          </w:p>
        </w:tc>
        <w:tc>
          <w:tcPr>
            <w:tcW w:w="2320" w:type="dxa"/>
          </w:tcPr>
          <w:p w:rsidR="00F444FB" w:rsidRDefault="00F444FB" w:rsidP="00F11F9F">
            <w:r>
              <w:t>A hozzászólás vagy felhasználói fiók törléséig</w:t>
            </w:r>
          </w:p>
        </w:tc>
      </w:tr>
      <w:tr w:rsidR="00F444FB" w:rsidTr="00F444FB">
        <w:tc>
          <w:tcPr>
            <w:tcW w:w="2540" w:type="dxa"/>
            <w:tcBorders>
              <w:bottom w:val="nil"/>
            </w:tcBorders>
          </w:tcPr>
          <w:p w:rsidR="00F444FB" w:rsidRDefault="00F444FB" w:rsidP="00F11F9F"/>
        </w:tc>
        <w:tc>
          <w:tcPr>
            <w:tcW w:w="1850" w:type="dxa"/>
            <w:tcBorders>
              <w:bottom w:val="nil"/>
            </w:tcBorders>
          </w:tcPr>
          <w:p w:rsidR="00F444FB" w:rsidRDefault="00F444FB" w:rsidP="00F11F9F"/>
        </w:tc>
        <w:tc>
          <w:tcPr>
            <w:tcW w:w="2783" w:type="dxa"/>
            <w:tcBorders>
              <w:bottom w:val="nil"/>
            </w:tcBorders>
          </w:tcPr>
          <w:p w:rsidR="00F444FB" w:rsidRDefault="00F444FB" w:rsidP="00F11F9F"/>
        </w:tc>
        <w:tc>
          <w:tcPr>
            <w:tcW w:w="2320" w:type="dxa"/>
            <w:tcBorders>
              <w:bottom w:val="nil"/>
            </w:tcBorders>
          </w:tcPr>
          <w:p w:rsidR="00F444FB" w:rsidRDefault="00F444FB" w:rsidP="00F11F9F"/>
        </w:tc>
        <w:bookmarkStart w:id="0" w:name="_GoBack"/>
        <w:bookmarkEnd w:id="0"/>
      </w:tr>
    </w:tbl>
    <w:p w:rsidR="00F11F9F" w:rsidRDefault="00F11F9F" w:rsidP="00F11F9F">
      <w:r>
        <w:lastRenderedPageBreak/>
        <w:tab/>
      </w:r>
      <w:r>
        <w:tab/>
      </w:r>
      <w:r>
        <w:tab/>
      </w:r>
    </w:p>
    <w:p w:rsidR="00F11F9F" w:rsidRDefault="00F11F9F" w:rsidP="00F11F9F">
      <w:r>
        <w:tab/>
      </w:r>
      <w:r>
        <w:tab/>
      </w:r>
      <w:r>
        <w:tab/>
      </w:r>
    </w:p>
    <w:p w:rsidR="00F11F9F" w:rsidRPr="00896E79" w:rsidRDefault="000370FF" w:rsidP="00F11F9F">
      <w:pPr>
        <w:rPr>
          <w:color w:val="8EAADB" w:themeColor="accent1" w:themeTint="99"/>
          <w:sz w:val="24"/>
          <w:szCs w:val="24"/>
        </w:rPr>
      </w:pPr>
      <w:r>
        <w:rPr>
          <w:color w:val="8EAADB" w:themeColor="accent1" w:themeTint="99"/>
          <w:sz w:val="24"/>
          <w:szCs w:val="24"/>
        </w:rPr>
        <w:t>5</w:t>
      </w:r>
      <w:r w:rsidR="00896E79" w:rsidRPr="00896E79">
        <w:rPr>
          <w:color w:val="8EAADB" w:themeColor="accent1" w:themeTint="99"/>
          <w:sz w:val="24"/>
          <w:szCs w:val="24"/>
        </w:rPr>
        <w:t xml:space="preserve">. </w:t>
      </w:r>
      <w:r w:rsidR="00F11F9F" w:rsidRPr="00896E79">
        <w:rPr>
          <w:color w:val="8EAADB" w:themeColor="accent1" w:themeTint="99"/>
          <w:sz w:val="24"/>
          <w:szCs w:val="24"/>
        </w:rPr>
        <w:t>Az adatkezelés célja, módja és jogalapja</w:t>
      </w:r>
    </w:p>
    <w:p w:rsidR="00896E79" w:rsidRDefault="00896E79" w:rsidP="00F11F9F"/>
    <w:p w:rsidR="00F11F9F" w:rsidRPr="00896E79" w:rsidRDefault="000370FF" w:rsidP="00F11F9F">
      <w:pPr>
        <w:rPr>
          <w:color w:val="8EAADB" w:themeColor="accent1" w:themeTint="99"/>
          <w:sz w:val="24"/>
          <w:szCs w:val="24"/>
        </w:rPr>
      </w:pPr>
      <w:r>
        <w:rPr>
          <w:color w:val="8EAADB" w:themeColor="accent1" w:themeTint="99"/>
          <w:sz w:val="24"/>
          <w:szCs w:val="24"/>
        </w:rPr>
        <w:t>5</w:t>
      </w:r>
      <w:r w:rsidR="00F11F9F" w:rsidRPr="00896E79">
        <w:rPr>
          <w:color w:val="8EAADB" w:themeColor="accent1" w:themeTint="99"/>
          <w:sz w:val="24"/>
          <w:szCs w:val="24"/>
        </w:rPr>
        <w:t>.1</w:t>
      </w:r>
      <w:r w:rsidR="00F11F9F" w:rsidRPr="00896E79">
        <w:rPr>
          <w:color w:val="8EAADB" w:themeColor="accent1" w:themeTint="99"/>
          <w:sz w:val="24"/>
          <w:szCs w:val="24"/>
        </w:rPr>
        <w:tab/>
        <w:t>Általános adatkezelési irányelvek</w:t>
      </w:r>
    </w:p>
    <w:p w:rsidR="00F11F9F" w:rsidRDefault="00F11F9F" w:rsidP="00F11F9F">
      <w:r>
        <w:t>Szabó Patrik tevékenységének adatkezelései önkéntes hozzájáruláson, illetve törvényi felhatalmazáson alapulnak. Az önkéntes hozzájáruláson alapuló adatkezelések esetében az érintettek e hozzájárulásukat az adatkezelés bármely szakában visszavonhatják.</w:t>
      </w:r>
    </w:p>
    <w:p w:rsidR="00896E79" w:rsidRDefault="00896E79" w:rsidP="00F11F9F"/>
    <w:p w:rsidR="00F11F9F" w:rsidRDefault="00F11F9F" w:rsidP="00F11F9F">
      <w:r>
        <w:t>Bizonyos esetekben a megadott adatok egy körének kezelését, tárolását, továbbítását jogszabályok teszik kötelezővé, melyről külön értesítjük ügyfeleinket.</w:t>
      </w:r>
    </w:p>
    <w:p w:rsidR="00896E79" w:rsidRDefault="00896E79" w:rsidP="00F11F9F"/>
    <w:p w:rsidR="00F11F9F" w:rsidRDefault="00F11F9F" w:rsidP="00F11F9F">
      <w:r>
        <w:t>Felhívjuk a Szabó Patrik részére adatközlők figyelmét, hogy amennyiben nem saját személyes adataikat adják meg, az adatközlő kötelessége az érintett hozzájárulásának beszerzése.</w:t>
      </w:r>
    </w:p>
    <w:p w:rsidR="00F11F9F" w:rsidRDefault="00F11F9F" w:rsidP="00F11F9F">
      <w:r>
        <w:t>Adatkezelési alapelvei összhangban vannak az adatvédelemmel kapcsolatos hatályos jogszabályokkal, így különösen az alábbiakkal:</w:t>
      </w:r>
    </w:p>
    <w:p w:rsidR="00896E79" w:rsidRDefault="00896E79" w:rsidP="00F11F9F"/>
    <w:p w:rsidR="00F11F9F" w:rsidRDefault="00F11F9F" w:rsidP="00896E79">
      <w:pPr>
        <w:pStyle w:val="Listaszerbekezds"/>
        <w:numPr>
          <w:ilvl w:val="0"/>
          <w:numId w:val="9"/>
        </w:numPr>
      </w:pPr>
      <w:r>
        <w:t>2011. évi CXII. törvény - az információs önrendelkezési jogról és az információ-szabadságról (Infotv.);</w:t>
      </w:r>
    </w:p>
    <w:p w:rsidR="00F11F9F" w:rsidRDefault="00F11F9F" w:rsidP="00F11F9F">
      <w:r>
        <w:t xml:space="preserve"> </w:t>
      </w:r>
    </w:p>
    <w:p w:rsidR="00F11F9F" w:rsidRDefault="00F11F9F" w:rsidP="00F11F9F"/>
    <w:p w:rsidR="00F11F9F" w:rsidRDefault="00F11F9F" w:rsidP="00896E79">
      <w:pPr>
        <w:pStyle w:val="Listaszerbekezds"/>
        <w:numPr>
          <w:ilvl w:val="0"/>
          <w:numId w:val="9"/>
        </w:numPr>
      </w:pPr>
      <w:r>
        <w:t>Az Európai Parlament és a Tanács (EU) 2016/679 rendelete (2016. április 27.) – a természetes személyeknek a személyes adatok kezelése tekintetében történő védelméről és az ilyen adatok szabad áramlásáról, valamint a 95/46/EK rendelet hatályon kívül helyezéséről (általános adatvédelmi rendelet, GDPR);</w:t>
      </w:r>
    </w:p>
    <w:p w:rsidR="00F11F9F" w:rsidRDefault="00F11F9F" w:rsidP="00896E79">
      <w:pPr>
        <w:pStyle w:val="Listaszerbekezds"/>
        <w:numPr>
          <w:ilvl w:val="0"/>
          <w:numId w:val="9"/>
        </w:numPr>
      </w:pPr>
      <w:r>
        <w:t>2013. évi V. törvény – a Polgári Törvénykönyvről (Ptk.);      2000. évi C. törvény – a számvitelről (Számv. tv.);</w:t>
      </w:r>
    </w:p>
    <w:p w:rsidR="00F11F9F" w:rsidRDefault="00F11F9F" w:rsidP="00896E79">
      <w:pPr>
        <w:pStyle w:val="Listaszerbekezds"/>
        <w:numPr>
          <w:ilvl w:val="0"/>
          <w:numId w:val="9"/>
        </w:numPr>
      </w:pPr>
      <w:r>
        <w:t>2017. évi LIII. törvény – a pénzmosás és terrorizmus finanszírozása megelőzéséről és megakadályozásáról (Pmt.);</w:t>
      </w:r>
    </w:p>
    <w:p w:rsidR="00F11F9F" w:rsidRDefault="00F11F9F" w:rsidP="00896E79">
      <w:pPr>
        <w:pStyle w:val="Listaszerbekezds"/>
        <w:numPr>
          <w:ilvl w:val="0"/>
          <w:numId w:val="9"/>
        </w:numPr>
      </w:pPr>
      <w:r>
        <w:t>2013. évi CCXXXVII. törvény – a hitelintézetekről és a pénzügyi vállalkozások-ról (Hpt.).</w:t>
      </w:r>
    </w:p>
    <w:p w:rsidR="00F11F9F" w:rsidRDefault="00F11F9F" w:rsidP="00F11F9F"/>
    <w:p w:rsidR="00F11F9F" w:rsidRDefault="000370FF" w:rsidP="00F11F9F">
      <w:pPr>
        <w:rPr>
          <w:color w:val="8EAADB" w:themeColor="accent1" w:themeTint="99"/>
          <w:sz w:val="24"/>
          <w:szCs w:val="24"/>
        </w:rPr>
      </w:pPr>
      <w:r>
        <w:rPr>
          <w:color w:val="8EAADB" w:themeColor="accent1" w:themeTint="99"/>
          <w:sz w:val="24"/>
          <w:szCs w:val="24"/>
        </w:rPr>
        <w:t>6</w:t>
      </w:r>
      <w:r w:rsidR="00896E79" w:rsidRPr="00896E79">
        <w:rPr>
          <w:color w:val="8EAADB" w:themeColor="accent1" w:themeTint="99"/>
          <w:sz w:val="24"/>
          <w:szCs w:val="24"/>
        </w:rPr>
        <w:t xml:space="preserve">. </w:t>
      </w:r>
      <w:r w:rsidR="00F11F9F" w:rsidRPr="00896E79">
        <w:rPr>
          <w:color w:val="8EAADB" w:themeColor="accent1" w:themeTint="99"/>
          <w:sz w:val="24"/>
          <w:szCs w:val="24"/>
        </w:rPr>
        <w:t>Az adatok fizikai tárolási helyei</w:t>
      </w:r>
    </w:p>
    <w:p w:rsidR="00896E79" w:rsidRPr="00896E79" w:rsidRDefault="00896E79" w:rsidP="00F11F9F">
      <w:pPr>
        <w:rPr>
          <w:color w:val="8EAADB" w:themeColor="accent1" w:themeTint="99"/>
          <w:sz w:val="24"/>
          <w:szCs w:val="24"/>
        </w:rPr>
      </w:pPr>
    </w:p>
    <w:p w:rsidR="00F11F9F" w:rsidRDefault="00F11F9F" w:rsidP="00F11F9F">
      <w:r>
        <w:t>Személyes adatai (vagyis azok az adatok, amelyek az Ön személyével kapcsolatba hozhatók) a következő módon kerülhetnek a kezelésünkbe: egyfelől az internetes kapcsolat fenntartásával összefüggésben az Ön által használt számítógéppel, böngészőprogrammal, internetes címmel, a látogatott oldalakkal kapcsolatos technikai adatok automatikusan képződnek számítógépes rendszerünkben, másfelől Ön is megadhatja nevét, elérhetőségét vagy más adatait, ha a honlap használata során személyes kapcsolatba kíván lépni velünk.</w:t>
      </w:r>
    </w:p>
    <w:p w:rsidR="00896E79" w:rsidRDefault="00896E79" w:rsidP="00F11F9F"/>
    <w:p w:rsidR="00F11F9F" w:rsidRDefault="00F11F9F" w:rsidP="00F11F9F">
      <w:r>
        <w:t>A rendszer működtetése során technikailag rögzítésre kerülő adatok: az érintett bejelentkező számítógépének azon adatai, melyek a szavazás során generálódnak és melyeket az iskolaertekelo.hu rendszere a technikai folyamatok automatikus eredményeként rögzít. Az automatikusan rögzítésre kerülő adatot a rendszer az érintett külön nyilatkozata vagy cselekménye nélkül a belépéskor, illetve kilépéskor automatikusan naplózza. Ezen adat egyéb személyes felhasználói adatokkal – törvény által kötelezővé tett esetek kivételével – össze nem kapcsolható. Az adathoz kizárólag Szabó Patrik fér hozzá.</w:t>
      </w:r>
    </w:p>
    <w:p w:rsidR="00F11F9F" w:rsidRDefault="00F11F9F" w:rsidP="00F11F9F"/>
    <w:p w:rsidR="00F11F9F" w:rsidRPr="00896E79" w:rsidRDefault="000370FF" w:rsidP="00F11F9F">
      <w:pPr>
        <w:rPr>
          <w:color w:val="8EAADB" w:themeColor="accent1" w:themeTint="99"/>
          <w:sz w:val="24"/>
          <w:szCs w:val="24"/>
        </w:rPr>
      </w:pPr>
      <w:r>
        <w:rPr>
          <w:color w:val="8EAADB" w:themeColor="accent1" w:themeTint="99"/>
          <w:sz w:val="24"/>
          <w:szCs w:val="24"/>
        </w:rPr>
        <w:t>7</w:t>
      </w:r>
      <w:r w:rsidR="00896E79" w:rsidRPr="00896E79">
        <w:rPr>
          <w:color w:val="8EAADB" w:themeColor="accent1" w:themeTint="99"/>
          <w:sz w:val="24"/>
          <w:szCs w:val="24"/>
        </w:rPr>
        <w:t xml:space="preserve">. </w:t>
      </w:r>
      <w:r w:rsidR="00F11F9F" w:rsidRPr="00896E79">
        <w:rPr>
          <w:color w:val="8EAADB" w:themeColor="accent1" w:themeTint="99"/>
          <w:sz w:val="24"/>
          <w:szCs w:val="24"/>
        </w:rPr>
        <w:t>Adattovábbítás, adatfeldogozás, az adatokat megismerők köre</w:t>
      </w:r>
    </w:p>
    <w:p w:rsidR="00F11F9F" w:rsidRDefault="00F11F9F" w:rsidP="00F11F9F">
      <w:r>
        <w:t xml:space="preserve"> Az oldal nem továbbít adatot harmadik félnek.</w:t>
      </w:r>
    </w:p>
    <w:p w:rsidR="00F11F9F" w:rsidRDefault="00F11F9F" w:rsidP="00F11F9F"/>
    <w:p w:rsidR="00F11F9F" w:rsidRPr="00896E79" w:rsidRDefault="000370FF" w:rsidP="00F11F9F">
      <w:pPr>
        <w:rPr>
          <w:color w:val="8EAADB" w:themeColor="accent1" w:themeTint="99"/>
          <w:sz w:val="24"/>
          <w:szCs w:val="24"/>
        </w:rPr>
      </w:pPr>
      <w:r>
        <w:rPr>
          <w:color w:val="8EAADB" w:themeColor="accent1" w:themeTint="99"/>
          <w:sz w:val="24"/>
          <w:szCs w:val="24"/>
        </w:rPr>
        <w:t>8</w:t>
      </w:r>
      <w:r w:rsidR="00896E79" w:rsidRPr="00896E79">
        <w:rPr>
          <w:color w:val="8EAADB" w:themeColor="accent1" w:themeTint="99"/>
          <w:sz w:val="24"/>
          <w:szCs w:val="24"/>
        </w:rPr>
        <w:t xml:space="preserve">. </w:t>
      </w:r>
      <w:r w:rsidR="00F11F9F" w:rsidRPr="00896E79">
        <w:rPr>
          <w:color w:val="8EAADB" w:themeColor="accent1" w:themeTint="99"/>
          <w:sz w:val="24"/>
          <w:szCs w:val="24"/>
        </w:rPr>
        <w:t>Érintett jogai és jogérvényesítési lehetőségei</w:t>
      </w:r>
    </w:p>
    <w:p w:rsidR="00F11F9F" w:rsidRDefault="00F11F9F" w:rsidP="00F11F9F">
      <w:r>
        <w:lastRenderedPageBreak/>
        <w:t>Az érintett tájékoztatást kérhet személyes adatai kezeléséről, valamint kérheti személyes adatainak helyesbítését, illetve – a kötelező adatkezelések kivételével – törlését, visszavonását, élhet adathordozási-, és tiltakozási jogával az adat felvételénél jelzett módon, illetve az adatkezelő fenti elérhetőségein.</w:t>
      </w:r>
    </w:p>
    <w:p w:rsidR="00F11F9F" w:rsidRDefault="00F11F9F" w:rsidP="00F11F9F"/>
    <w:p w:rsidR="00F11F9F" w:rsidRPr="00896E79" w:rsidRDefault="000370FF" w:rsidP="00F11F9F">
      <w:pPr>
        <w:rPr>
          <w:color w:val="8EAADB" w:themeColor="accent1" w:themeTint="99"/>
          <w:sz w:val="24"/>
          <w:szCs w:val="24"/>
        </w:rPr>
      </w:pPr>
      <w:r>
        <w:rPr>
          <w:color w:val="8EAADB" w:themeColor="accent1" w:themeTint="99"/>
          <w:sz w:val="24"/>
          <w:szCs w:val="24"/>
        </w:rPr>
        <w:t>8</w:t>
      </w:r>
      <w:r w:rsidR="00F11F9F" w:rsidRPr="00896E79">
        <w:rPr>
          <w:color w:val="8EAADB" w:themeColor="accent1" w:themeTint="99"/>
          <w:sz w:val="24"/>
          <w:szCs w:val="24"/>
        </w:rPr>
        <w:t>.1</w:t>
      </w:r>
      <w:r w:rsidR="00F11F9F" w:rsidRPr="00896E79">
        <w:rPr>
          <w:color w:val="8EAADB" w:themeColor="accent1" w:themeTint="99"/>
          <w:sz w:val="24"/>
          <w:szCs w:val="24"/>
        </w:rPr>
        <w:tab/>
        <w:t>Tájékoztatáshoz való jog</w:t>
      </w:r>
    </w:p>
    <w:p w:rsidR="00F11F9F" w:rsidRDefault="00F11F9F" w:rsidP="00F11F9F">
      <w:r>
        <w:t>Szabó Patrik megfelelő intézkedéseket hoz annak érdekében, hogy az érintettek részére a személyes adatok kezelésére vonatkozó, a GDPR 13. és a 14. cikkben említett valamennyi információt és a 15–22. és 34. cikk szerinti minden egyes tájékoztatást tömör, átlátható, érthető és könnyen hozzáférhető formában, világosan és közérthetően megfogalmazva nyújtsa.</w:t>
      </w:r>
    </w:p>
    <w:p w:rsidR="00F11F9F" w:rsidRDefault="00F11F9F" w:rsidP="00F11F9F"/>
    <w:p w:rsidR="00F11F9F" w:rsidRPr="00896E79" w:rsidRDefault="000370FF" w:rsidP="00F11F9F">
      <w:pPr>
        <w:rPr>
          <w:color w:val="8EAADB" w:themeColor="accent1" w:themeTint="99"/>
          <w:sz w:val="24"/>
          <w:szCs w:val="24"/>
        </w:rPr>
      </w:pPr>
      <w:r>
        <w:rPr>
          <w:color w:val="8EAADB" w:themeColor="accent1" w:themeTint="99"/>
          <w:sz w:val="24"/>
          <w:szCs w:val="24"/>
        </w:rPr>
        <w:t>8</w:t>
      </w:r>
      <w:r w:rsidR="00F11F9F" w:rsidRPr="00896E79">
        <w:rPr>
          <w:color w:val="8EAADB" w:themeColor="accent1" w:themeTint="99"/>
          <w:sz w:val="24"/>
          <w:szCs w:val="24"/>
        </w:rPr>
        <w:t>.2</w:t>
      </w:r>
      <w:r w:rsidR="00F11F9F" w:rsidRPr="00896E79">
        <w:rPr>
          <w:color w:val="8EAADB" w:themeColor="accent1" w:themeTint="99"/>
          <w:sz w:val="24"/>
          <w:szCs w:val="24"/>
        </w:rPr>
        <w:tab/>
        <w:t>Az érintett hozzáféréshez való joga</w:t>
      </w:r>
    </w:p>
    <w:p w:rsidR="00F11F9F" w:rsidRDefault="00F11F9F" w:rsidP="00F11F9F">
      <w:r>
        <w:t>Az érintett jogosult arra, hogy az adatkezelőtől visszajelzést kapjon arra vonatkozóan, hogy személyes adatainak kezelése folyamatban van-e, és ha ilyen adatkezelés folyamatban van, jogosult arra, hogy a</w:t>
      </w:r>
    </w:p>
    <w:p w:rsidR="00F11F9F" w:rsidRDefault="00F11F9F" w:rsidP="00F11F9F">
      <w:r>
        <w:t xml:space="preserve"> </w:t>
      </w:r>
    </w:p>
    <w:p w:rsidR="00F11F9F" w:rsidRDefault="00F11F9F" w:rsidP="00F11F9F"/>
    <w:p w:rsidR="00F11F9F" w:rsidRDefault="00F11F9F" w:rsidP="00F11F9F">
      <w:r>
        <w:t>személyes adatokhoz és a következő információkhoz hozzáférést kapjon: az adatkezelés céljai; az érintett személyes adatok kategóriái; azon címzettek vagy címzettek kategóriái, akikkel, illetve amelyekkel a személyes adatokat közölték vagy közölni fogják, ideértve különösen a harmadik országbeli címzetteket, illetve a nemzetközi szervezeteket; a személyes adatok tárolásának tervezett időtartama; a helyesbítés, törlés vagy adatkezelés korlátozásának és a tiltakozás joga; a felügyeleti hatósághoz címzett panasz benyújtásának joga; az adatforrásokra vonatkozó információ; az automatizált döntéshozatal ténye, ideértve a profilalkotást is, valamint az alkalmazott logikára és arra vonatkozó érthető információk, hogy az ilyen adatkezelés milyen jelentőséggel bír, és az érintettre nézve milyen várható következményekkel jár. Az adatkezelő a kérelem benyújtásától számított legfeljebb egy hónapon belül adja meg a tájékoztatást.</w:t>
      </w:r>
    </w:p>
    <w:p w:rsidR="00F11F9F" w:rsidRDefault="00F11F9F" w:rsidP="00F11F9F"/>
    <w:p w:rsidR="00F11F9F" w:rsidRPr="00896E79" w:rsidRDefault="000370FF" w:rsidP="00F11F9F">
      <w:pPr>
        <w:rPr>
          <w:color w:val="8EAADB" w:themeColor="accent1" w:themeTint="99"/>
          <w:sz w:val="24"/>
          <w:szCs w:val="24"/>
        </w:rPr>
      </w:pPr>
      <w:r>
        <w:rPr>
          <w:color w:val="8EAADB" w:themeColor="accent1" w:themeTint="99"/>
          <w:sz w:val="24"/>
          <w:szCs w:val="24"/>
        </w:rPr>
        <w:t>8</w:t>
      </w:r>
      <w:r w:rsidR="00896E79" w:rsidRPr="00896E79">
        <w:rPr>
          <w:color w:val="8EAADB" w:themeColor="accent1" w:themeTint="99"/>
          <w:sz w:val="24"/>
          <w:szCs w:val="24"/>
        </w:rPr>
        <w:t xml:space="preserve">.3 </w:t>
      </w:r>
      <w:r w:rsidR="00F11F9F" w:rsidRPr="00896E79">
        <w:rPr>
          <w:color w:val="8EAADB" w:themeColor="accent1" w:themeTint="99"/>
          <w:sz w:val="24"/>
          <w:szCs w:val="24"/>
        </w:rPr>
        <w:t>Helyesbítés joga</w:t>
      </w:r>
    </w:p>
    <w:p w:rsidR="00F11F9F" w:rsidRDefault="00F11F9F" w:rsidP="00F11F9F">
      <w:r>
        <w:t>Az érintett kérheti a Szabó Patrik által kezelt, rá vonatkozó pontatlan személyes adatok helyesbítését és a hiányos adatok kiegészítését.</w:t>
      </w:r>
    </w:p>
    <w:p w:rsidR="00F11F9F" w:rsidRDefault="00F11F9F" w:rsidP="00F11F9F"/>
    <w:p w:rsidR="00F11F9F" w:rsidRPr="00896E79" w:rsidRDefault="000370FF" w:rsidP="00F11F9F">
      <w:pPr>
        <w:rPr>
          <w:color w:val="8EAADB" w:themeColor="accent1" w:themeTint="99"/>
          <w:sz w:val="24"/>
          <w:szCs w:val="24"/>
        </w:rPr>
      </w:pPr>
      <w:r>
        <w:rPr>
          <w:color w:val="8EAADB" w:themeColor="accent1" w:themeTint="99"/>
          <w:sz w:val="24"/>
          <w:szCs w:val="24"/>
        </w:rPr>
        <w:t>8</w:t>
      </w:r>
      <w:r w:rsidR="00896E79" w:rsidRPr="00896E79">
        <w:rPr>
          <w:color w:val="8EAADB" w:themeColor="accent1" w:themeTint="99"/>
          <w:sz w:val="24"/>
          <w:szCs w:val="24"/>
        </w:rPr>
        <w:t xml:space="preserve">.4 </w:t>
      </w:r>
      <w:r w:rsidR="00F11F9F" w:rsidRPr="00896E79">
        <w:rPr>
          <w:color w:val="8EAADB" w:themeColor="accent1" w:themeTint="99"/>
          <w:sz w:val="24"/>
          <w:szCs w:val="24"/>
        </w:rPr>
        <w:t>Törléshez való jog</w:t>
      </w:r>
    </w:p>
    <w:p w:rsidR="00F11F9F" w:rsidRDefault="00F11F9F" w:rsidP="00F11F9F">
      <w:r>
        <w:t>Az érintett az alábbi indokok valamelyikének fennállása esetén jogosult arra, hogy kérésére Szabó Patrik indokolatlan késedelem nélkül törölje a rá vonatkozó személyes adatokat:</w:t>
      </w:r>
    </w:p>
    <w:p w:rsidR="00F11F9F" w:rsidRDefault="00F11F9F" w:rsidP="00896E79">
      <w:pPr>
        <w:pStyle w:val="Listaszerbekezds"/>
        <w:numPr>
          <w:ilvl w:val="0"/>
          <w:numId w:val="10"/>
        </w:numPr>
      </w:pPr>
      <w:r>
        <w:t>személyes adatokra már nincs szükség abból a célból, amelyből azokat gyűjtötték vagy más módon kezelték;</w:t>
      </w:r>
    </w:p>
    <w:p w:rsidR="00F11F9F" w:rsidRDefault="00F11F9F" w:rsidP="00896E79">
      <w:pPr>
        <w:pStyle w:val="Listaszerbekezds"/>
        <w:numPr>
          <w:ilvl w:val="0"/>
          <w:numId w:val="10"/>
        </w:numPr>
      </w:pPr>
      <w:r>
        <w:t>az érintett visszavonja az adatkezelés alapját képező hozzájárulását, és az adatkezelésnek nincs más jogalapja;</w:t>
      </w:r>
    </w:p>
    <w:p w:rsidR="00F11F9F" w:rsidRDefault="00F11F9F" w:rsidP="00896E79">
      <w:pPr>
        <w:pStyle w:val="Listaszerbekezds"/>
        <w:numPr>
          <w:ilvl w:val="0"/>
          <w:numId w:val="10"/>
        </w:numPr>
      </w:pPr>
      <w:r>
        <w:t>az érintett tiltakozik az adatkezelés ellen, és nincs elsőbbséget élvező jogszerű ok az adatkezelésre;</w:t>
      </w:r>
    </w:p>
    <w:p w:rsidR="00F11F9F" w:rsidRDefault="00F11F9F" w:rsidP="00896E79">
      <w:pPr>
        <w:pStyle w:val="Listaszerbekezds"/>
        <w:numPr>
          <w:ilvl w:val="0"/>
          <w:numId w:val="10"/>
        </w:numPr>
      </w:pPr>
      <w:r>
        <w:t>a személyes adatokat jogellenesen kezelték;</w:t>
      </w:r>
    </w:p>
    <w:p w:rsidR="00F11F9F" w:rsidRDefault="00F11F9F" w:rsidP="00896E79">
      <w:pPr>
        <w:pStyle w:val="Listaszerbekezds"/>
        <w:numPr>
          <w:ilvl w:val="0"/>
          <w:numId w:val="10"/>
        </w:numPr>
      </w:pPr>
      <w:r>
        <w:t>a személyes adatokat az adatkezelőre alkalmazandó uniós vagy tagállami jogban előírt jogi kötelezettség teljesítéséhez törölni kell;</w:t>
      </w:r>
    </w:p>
    <w:p w:rsidR="00F11F9F" w:rsidRDefault="00F11F9F" w:rsidP="00896E79">
      <w:pPr>
        <w:pStyle w:val="Listaszerbekezds"/>
        <w:numPr>
          <w:ilvl w:val="0"/>
          <w:numId w:val="10"/>
        </w:numPr>
      </w:pPr>
      <w:r>
        <w:t>a személyes adatok gyűjtésére információs társadalommal összefüggő szolgáltatások kínálásával kapcsolatosan került sor.</w:t>
      </w:r>
    </w:p>
    <w:p w:rsidR="00896E79" w:rsidRDefault="00896E79" w:rsidP="00896E79">
      <w:pPr>
        <w:pStyle w:val="Listaszerbekezds"/>
        <w:ind w:left="1020"/>
      </w:pPr>
    </w:p>
    <w:p w:rsidR="00F11F9F" w:rsidRDefault="00F11F9F" w:rsidP="00F11F9F">
      <w:r>
        <w:t xml:space="preserve">Az adatok törlése nem kezdeményezhető,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w:t>
      </w:r>
      <w:r>
        <w:lastRenderedPageBreak/>
        <w:t>népegészségügy területét érintő, vagy archiválási, tudományos és történelmi kutatási célból vagy statisztikai célból, közérdek alapján; vagy jogi igények előterjesztéséhez, érvényesítéséhez, illetve védelméhez.</w:t>
      </w:r>
    </w:p>
    <w:p w:rsidR="00F11F9F" w:rsidRDefault="00F11F9F" w:rsidP="00F11F9F"/>
    <w:p w:rsidR="00F11F9F" w:rsidRPr="00896E79" w:rsidRDefault="000370FF" w:rsidP="00F11F9F">
      <w:pPr>
        <w:rPr>
          <w:color w:val="8EAADB" w:themeColor="accent1" w:themeTint="99"/>
          <w:sz w:val="24"/>
          <w:szCs w:val="24"/>
        </w:rPr>
      </w:pPr>
      <w:r>
        <w:rPr>
          <w:color w:val="8EAADB" w:themeColor="accent1" w:themeTint="99"/>
          <w:sz w:val="24"/>
          <w:szCs w:val="24"/>
        </w:rPr>
        <w:t>8</w:t>
      </w:r>
      <w:r w:rsidR="00896E79" w:rsidRPr="00896E79">
        <w:rPr>
          <w:color w:val="8EAADB" w:themeColor="accent1" w:themeTint="99"/>
          <w:sz w:val="24"/>
          <w:szCs w:val="24"/>
        </w:rPr>
        <w:t xml:space="preserve">.5 </w:t>
      </w:r>
      <w:r w:rsidR="00F11F9F" w:rsidRPr="00896E79">
        <w:rPr>
          <w:color w:val="8EAADB" w:themeColor="accent1" w:themeTint="99"/>
          <w:sz w:val="24"/>
          <w:szCs w:val="24"/>
        </w:rPr>
        <w:t>Az adatkezelés korlátozásához való jog</w:t>
      </w:r>
    </w:p>
    <w:p w:rsidR="00896E79" w:rsidRDefault="00F11F9F" w:rsidP="00F11F9F">
      <w:r>
        <w:t>Az érintett kérésére Szabó Patrik korlátozza az adatkezelést, ha az alábbi feltét</w:t>
      </w:r>
      <w:r w:rsidR="00896E79">
        <w:t>elek valamelyike teljesül:</w:t>
      </w:r>
    </w:p>
    <w:p w:rsidR="00F11F9F" w:rsidRDefault="00F11F9F" w:rsidP="00F11F9F">
      <w:pPr>
        <w:pStyle w:val="Listaszerbekezds"/>
        <w:numPr>
          <w:ilvl w:val="0"/>
          <w:numId w:val="11"/>
        </w:numPr>
      </w:pPr>
      <w:r>
        <w:t>az érintett vitatja a személyes adatok pontosságát, ez esetben a korlátozás arra az időtartamra</w:t>
      </w:r>
      <w:r w:rsidR="00896E79">
        <w:t xml:space="preserve"> </w:t>
      </w:r>
      <w:r>
        <w:t>vonatkozik, amely lehetővé teszi, a személyes adatok pontosságának ellenőrzését;</w:t>
      </w:r>
    </w:p>
    <w:p w:rsidR="00F11F9F" w:rsidRDefault="00F11F9F" w:rsidP="00896E79">
      <w:pPr>
        <w:pStyle w:val="Listaszerbekezds"/>
        <w:numPr>
          <w:ilvl w:val="0"/>
          <w:numId w:val="11"/>
        </w:numPr>
      </w:pPr>
      <w:r>
        <w:t>az adatkezelés jogellenes, és az érintett ellenzi az adatok törlését, és ehelyett kéri azok felhasználásának korlátozását;</w:t>
      </w:r>
    </w:p>
    <w:p w:rsidR="00F11F9F" w:rsidRDefault="00F11F9F" w:rsidP="00F11F9F">
      <w:pPr>
        <w:pStyle w:val="Listaszerbekezds"/>
        <w:numPr>
          <w:ilvl w:val="0"/>
          <w:numId w:val="11"/>
        </w:numPr>
      </w:pPr>
      <w:r>
        <w:t>az adatkezelőnek már nincs szüksége a személyes adatokra adatkezelés céljából, de az érintett igényli azokat jogi igények előterjesztéséhez, érvényesítéséhez vagy</w:t>
      </w:r>
      <w:r w:rsidR="00896E79">
        <w:t xml:space="preserve"> </w:t>
      </w:r>
      <w:r>
        <w:t>védelméhez; vagy</w:t>
      </w:r>
    </w:p>
    <w:p w:rsidR="00F11F9F" w:rsidRDefault="00F11F9F" w:rsidP="00F11F9F"/>
    <w:p w:rsidR="00F11F9F" w:rsidRDefault="00F11F9F" w:rsidP="00896E79">
      <w:pPr>
        <w:pStyle w:val="Listaszerbekezds"/>
        <w:numPr>
          <w:ilvl w:val="0"/>
          <w:numId w:val="11"/>
        </w:numPr>
      </w:pPr>
      <w:r>
        <w:t>az érintett tiltakozott az adatkezelés ellen; ez esetben a korlátozás arra az időtartamra vonatkozik, amíg megállapításra nem kerül, hogy az adatkezelő jogos indokai elsőbbséget élveznek-e az érintett jogos indokaival szemben.</w:t>
      </w:r>
    </w:p>
    <w:p w:rsidR="00896E79" w:rsidRDefault="00896E79" w:rsidP="00896E79">
      <w:pPr>
        <w:pStyle w:val="Listaszerbekezds"/>
        <w:numPr>
          <w:ilvl w:val="0"/>
          <w:numId w:val="11"/>
        </w:numPr>
      </w:pPr>
    </w:p>
    <w:p w:rsidR="00F11F9F" w:rsidRDefault="00F11F9F" w:rsidP="00F11F9F">
      <w: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11F9F" w:rsidRDefault="00F11F9F" w:rsidP="00F11F9F"/>
    <w:p w:rsidR="00F11F9F" w:rsidRPr="00896E79" w:rsidRDefault="000370FF" w:rsidP="00F11F9F">
      <w:pPr>
        <w:rPr>
          <w:color w:val="8EAADB" w:themeColor="accent1" w:themeTint="99"/>
          <w:sz w:val="24"/>
          <w:szCs w:val="24"/>
        </w:rPr>
      </w:pPr>
      <w:r>
        <w:rPr>
          <w:color w:val="8EAADB" w:themeColor="accent1" w:themeTint="99"/>
          <w:sz w:val="24"/>
          <w:szCs w:val="24"/>
        </w:rPr>
        <w:t>8</w:t>
      </w:r>
      <w:r w:rsidR="00896E79" w:rsidRPr="00896E79">
        <w:rPr>
          <w:color w:val="8EAADB" w:themeColor="accent1" w:themeTint="99"/>
          <w:sz w:val="24"/>
          <w:szCs w:val="24"/>
        </w:rPr>
        <w:t xml:space="preserve">.6 </w:t>
      </w:r>
      <w:r w:rsidR="00F11F9F" w:rsidRPr="00896E79">
        <w:rPr>
          <w:color w:val="8EAADB" w:themeColor="accent1" w:themeTint="99"/>
          <w:sz w:val="24"/>
          <w:szCs w:val="24"/>
        </w:rPr>
        <w:t>Adathordozáshoz való jog</w:t>
      </w:r>
    </w:p>
    <w:p w:rsidR="00F11F9F" w:rsidRDefault="00F11F9F" w:rsidP="00F11F9F">
      <w:r>
        <w:t>Az érintett jogosult arra, hogy a rá vonatkozó, általa az adatkezelő rendelkezésére bocsátott személyes adatokat tagolt, széles körben használt, géppel olvasható formátumban megkapja, és ezeket az adatokat egy másik adatkezelőnek továbbítsa.</w:t>
      </w:r>
    </w:p>
    <w:p w:rsidR="00F11F9F" w:rsidRDefault="00F11F9F" w:rsidP="00F11F9F"/>
    <w:p w:rsidR="00F11F9F" w:rsidRPr="00896E79" w:rsidRDefault="000370FF" w:rsidP="00F11F9F">
      <w:pPr>
        <w:rPr>
          <w:color w:val="8EAADB" w:themeColor="accent1" w:themeTint="99"/>
          <w:sz w:val="24"/>
          <w:szCs w:val="24"/>
        </w:rPr>
      </w:pPr>
      <w:r>
        <w:rPr>
          <w:color w:val="8EAADB" w:themeColor="accent1" w:themeTint="99"/>
          <w:sz w:val="24"/>
          <w:szCs w:val="24"/>
        </w:rPr>
        <w:t>8</w:t>
      </w:r>
      <w:r w:rsidR="00896E79" w:rsidRPr="00896E79">
        <w:rPr>
          <w:color w:val="8EAADB" w:themeColor="accent1" w:themeTint="99"/>
          <w:sz w:val="24"/>
          <w:szCs w:val="24"/>
        </w:rPr>
        <w:t xml:space="preserve">.7 </w:t>
      </w:r>
      <w:r w:rsidR="00F11F9F" w:rsidRPr="00896E79">
        <w:rPr>
          <w:color w:val="8EAADB" w:themeColor="accent1" w:themeTint="99"/>
          <w:sz w:val="24"/>
          <w:szCs w:val="24"/>
        </w:rPr>
        <w:t>Tiltakozás joga</w:t>
      </w:r>
    </w:p>
    <w:p w:rsidR="00F11F9F" w:rsidRDefault="00F11F9F" w:rsidP="00F11F9F">
      <w:r>
        <w:t>Az érintett jogosult arra, hogy a saját helyzetével kapcsolatos okokból bármikor tiltakozzon személyes adatainak közérdekű vagy az adatkezelőre ruházott közhatalmi jogosítvány gyakorlásának keretében végzett feladat végrehajtásához szükséges adatkezelés, vagy az adatkezelő vagy egy harmadik fél jogos érdekeinek érvényesítéséhez szükséges kezelése ellen, ideértve az említett rendelkezéseken alapuló profilalkotást is. Tiltakozás esetén az adatkezelő a személyes adatokat nem kezelheti tovább, kivéve, ha azt olyan kényszerítő erejű jogos okok indokolják, amelyek elsőbbséget élveznek az érintett érdekeivel, jogaival és szabadságaival szemben, vagy amelyek jogi igények előterjesztéséhez, érvényesítéséhez vagy védelméhez kapcsolódnak.</w:t>
      </w:r>
    </w:p>
    <w:p w:rsidR="00F11F9F" w:rsidRDefault="00F11F9F" w:rsidP="00F11F9F"/>
    <w:p w:rsidR="00F11F9F" w:rsidRPr="00896E79" w:rsidRDefault="000370FF" w:rsidP="00F11F9F">
      <w:pPr>
        <w:rPr>
          <w:sz w:val="24"/>
          <w:szCs w:val="24"/>
        </w:rPr>
      </w:pPr>
      <w:r>
        <w:rPr>
          <w:color w:val="8EAADB" w:themeColor="accent1" w:themeTint="99"/>
          <w:sz w:val="24"/>
          <w:szCs w:val="24"/>
        </w:rPr>
        <w:t>8</w:t>
      </w:r>
      <w:r w:rsidR="00896E79" w:rsidRPr="00896E79">
        <w:rPr>
          <w:color w:val="8EAADB" w:themeColor="accent1" w:themeTint="99"/>
          <w:sz w:val="24"/>
          <w:szCs w:val="24"/>
        </w:rPr>
        <w:t xml:space="preserve">.8 </w:t>
      </w:r>
      <w:r w:rsidR="00F11F9F" w:rsidRPr="00896E79">
        <w:rPr>
          <w:color w:val="8EAADB" w:themeColor="accent1" w:themeTint="99"/>
          <w:sz w:val="24"/>
          <w:szCs w:val="24"/>
        </w:rPr>
        <w:t>Automatizált döntéshozat</w:t>
      </w:r>
      <w:r w:rsidR="00896E79" w:rsidRPr="00896E79">
        <w:rPr>
          <w:color w:val="8EAADB" w:themeColor="accent1" w:themeTint="99"/>
          <w:sz w:val="24"/>
          <w:szCs w:val="24"/>
        </w:rPr>
        <w:t xml:space="preserve">al egyedi ügyekben, beleértve a </w:t>
      </w:r>
      <w:r w:rsidR="00F11F9F" w:rsidRPr="00896E79">
        <w:rPr>
          <w:color w:val="8EAADB" w:themeColor="accent1" w:themeTint="99"/>
          <w:sz w:val="24"/>
          <w:szCs w:val="24"/>
        </w:rPr>
        <w:t>profilalkotást</w:t>
      </w:r>
    </w:p>
    <w:p w:rsidR="00F11F9F" w:rsidRDefault="00F11F9F" w:rsidP="00F11F9F">
      <w:r>
        <w:t>Az érintett jogosult arra, hogy ne terjedjen ki rá az olyan, kizárólag automatizált adatkezelésen – ideértve a profilalkotást is – alapuló döntés hatálya, amely rá nézve joghatással járna vagy őt hasonlóképpen jelentős mértékben érintené.</w:t>
      </w:r>
    </w:p>
    <w:p w:rsidR="00F11F9F" w:rsidRDefault="00F11F9F" w:rsidP="00F11F9F"/>
    <w:p w:rsidR="00F11F9F" w:rsidRPr="00896E79" w:rsidRDefault="000370FF" w:rsidP="00F11F9F">
      <w:pPr>
        <w:rPr>
          <w:color w:val="8EAADB" w:themeColor="accent1" w:themeTint="99"/>
          <w:sz w:val="24"/>
          <w:szCs w:val="24"/>
        </w:rPr>
      </w:pPr>
      <w:r>
        <w:rPr>
          <w:color w:val="8EAADB" w:themeColor="accent1" w:themeTint="99"/>
          <w:sz w:val="24"/>
          <w:szCs w:val="24"/>
        </w:rPr>
        <w:t>8</w:t>
      </w:r>
      <w:r w:rsidR="00896E79" w:rsidRPr="00896E79">
        <w:rPr>
          <w:color w:val="8EAADB" w:themeColor="accent1" w:themeTint="99"/>
          <w:sz w:val="24"/>
          <w:szCs w:val="24"/>
        </w:rPr>
        <w:t xml:space="preserve">.9 </w:t>
      </w:r>
      <w:r w:rsidR="00F11F9F" w:rsidRPr="00896E79">
        <w:rPr>
          <w:color w:val="8EAADB" w:themeColor="accent1" w:themeTint="99"/>
          <w:sz w:val="24"/>
          <w:szCs w:val="24"/>
        </w:rPr>
        <w:t>Visszavonás joga</w:t>
      </w:r>
    </w:p>
    <w:p w:rsidR="00F11F9F" w:rsidRDefault="00F11F9F" w:rsidP="00F11F9F">
      <w:r>
        <w:t>Az érintett jogosult arra, hogy hozzájárulását bármikor visszavonja.</w:t>
      </w:r>
    </w:p>
    <w:p w:rsidR="00F11F9F" w:rsidRDefault="00F11F9F" w:rsidP="00F11F9F"/>
    <w:p w:rsidR="00F11F9F" w:rsidRPr="00896E79" w:rsidRDefault="000370FF" w:rsidP="00F11F9F">
      <w:pPr>
        <w:rPr>
          <w:color w:val="8EAADB" w:themeColor="accent1" w:themeTint="99"/>
          <w:sz w:val="24"/>
          <w:szCs w:val="24"/>
        </w:rPr>
      </w:pPr>
      <w:r>
        <w:rPr>
          <w:color w:val="8EAADB" w:themeColor="accent1" w:themeTint="99"/>
          <w:sz w:val="24"/>
          <w:szCs w:val="24"/>
        </w:rPr>
        <w:t>8</w:t>
      </w:r>
      <w:r w:rsidR="00896E79" w:rsidRPr="00896E79">
        <w:rPr>
          <w:color w:val="8EAADB" w:themeColor="accent1" w:themeTint="99"/>
          <w:sz w:val="24"/>
          <w:szCs w:val="24"/>
        </w:rPr>
        <w:t xml:space="preserve">.10 </w:t>
      </w:r>
      <w:r w:rsidR="00F11F9F" w:rsidRPr="00896E79">
        <w:rPr>
          <w:color w:val="8EAADB" w:themeColor="accent1" w:themeTint="99"/>
          <w:sz w:val="24"/>
          <w:szCs w:val="24"/>
        </w:rPr>
        <w:t>Bírósághoz fordulás joga</w:t>
      </w:r>
    </w:p>
    <w:p w:rsidR="00F11F9F" w:rsidRDefault="00F11F9F" w:rsidP="00F11F9F">
      <w:r>
        <w:t>Az érintett a jogainak megsértése esetén az adatkezelő ellen bírósághoz fordulhat. A bíróság az ügyben soron kívül jár el.</w:t>
      </w:r>
    </w:p>
    <w:p w:rsidR="00F11F9F" w:rsidRDefault="00F11F9F" w:rsidP="00F11F9F"/>
    <w:p w:rsidR="00F11F9F" w:rsidRPr="00896E79" w:rsidRDefault="000370FF" w:rsidP="00F11F9F">
      <w:pPr>
        <w:rPr>
          <w:color w:val="8EAADB" w:themeColor="accent1" w:themeTint="99"/>
          <w:sz w:val="24"/>
          <w:szCs w:val="24"/>
        </w:rPr>
      </w:pPr>
      <w:r>
        <w:rPr>
          <w:color w:val="8EAADB" w:themeColor="accent1" w:themeTint="99"/>
          <w:sz w:val="24"/>
          <w:szCs w:val="24"/>
        </w:rPr>
        <w:t>8</w:t>
      </w:r>
      <w:r w:rsidR="00896E79" w:rsidRPr="00896E79">
        <w:rPr>
          <w:color w:val="8EAADB" w:themeColor="accent1" w:themeTint="99"/>
          <w:sz w:val="24"/>
          <w:szCs w:val="24"/>
        </w:rPr>
        <w:t xml:space="preserve">.11 </w:t>
      </w:r>
      <w:r w:rsidR="00F11F9F" w:rsidRPr="00896E79">
        <w:rPr>
          <w:color w:val="8EAADB" w:themeColor="accent1" w:themeTint="99"/>
          <w:sz w:val="24"/>
          <w:szCs w:val="24"/>
        </w:rPr>
        <w:t>Adatvédelmi hatósági eljárás</w:t>
      </w:r>
    </w:p>
    <w:p w:rsidR="00F11F9F" w:rsidRDefault="00F11F9F" w:rsidP="00F11F9F">
      <w:r>
        <w:lastRenderedPageBreak/>
        <w:t>Panasszal a Nemzeti Adatvédelmi és Információszabadság Hatóságnál lehet élni: Név: Nemzeti Adatvédelmi és Információszabadság Hatóság</w:t>
      </w:r>
    </w:p>
    <w:p w:rsidR="00F11F9F" w:rsidRDefault="00F11F9F" w:rsidP="00F11F9F">
      <w:r>
        <w:t>Székhely: 1125 Budapest, Szilágyi Erzsébet fasor 22/C. Levelezési cím: 1530 Budapest, Pf.: 5.</w:t>
      </w:r>
    </w:p>
    <w:p w:rsidR="00F11F9F" w:rsidRDefault="00F11F9F" w:rsidP="00F11F9F">
      <w:r>
        <w:t>Telefon: 0613911400</w:t>
      </w:r>
    </w:p>
    <w:p w:rsidR="00F11F9F" w:rsidRDefault="00F11F9F" w:rsidP="00F11F9F">
      <w:r>
        <w:t>Fax: 0613911410</w:t>
      </w:r>
    </w:p>
    <w:p w:rsidR="00F11F9F" w:rsidRDefault="00F11F9F" w:rsidP="00F11F9F">
      <w:r>
        <w:t xml:space="preserve"> </w:t>
      </w:r>
    </w:p>
    <w:p w:rsidR="00F11F9F" w:rsidRDefault="00F11F9F" w:rsidP="00F11F9F"/>
    <w:p w:rsidR="00896E79" w:rsidRDefault="00F11F9F" w:rsidP="00F11F9F">
      <w:r>
        <w:t xml:space="preserve">E-mail: </w:t>
      </w:r>
      <w:hyperlink r:id="rId8" w:history="1">
        <w:r w:rsidR="00896E79" w:rsidRPr="001E1450">
          <w:rPr>
            <w:rStyle w:val="Hiperhivatkozs"/>
          </w:rPr>
          <w:t>ugyfelszolgalat@naih.hu</w:t>
        </w:r>
      </w:hyperlink>
      <w:r>
        <w:t xml:space="preserve"> </w:t>
      </w:r>
    </w:p>
    <w:p w:rsidR="00F11F9F" w:rsidRDefault="00F11F9F" w:rsidP="00F11F9F">
      <w:r>
        <w:t xml:space="preserve">Honlap: </w:t>
      </w:r>
      <w:hyperlink r:id="rId9" w:history="1">
        <w:r w:rsidR="00896E79" w:rsidRPr="001E1450">
          <w:rPr>
            <w:rStyle w:val="Hiperhivatkozs"/>
          </w:rPr>
          <w:t>http://www.naih.hu</w:t>
        </w:r>
      </w:hyperlink>
    </w:p>
    <w:p w:rsidR="00896E79" w:rsidRDefault="00896E79" w:rsidP="00F11F9F"/>
    <w:p w:rsidR="00F11F9F" w:rsidRPr="00896E79" w:rsidRDefault="000370FF" w:rsidP="00F11F9F">
      <w:pPr>
        <w:rPr>
          <w:color w:val="8EAADB" w:themeColor="accent1" w:themeTint="99"/>
          <w:sz w:val="24"/>
          <w:szCs w:val="24"/>
        </w:rPr>
      </w:pPr>
      <w:r>
        <w:rPr>
          <w:color w:val="8EAADB" w:themeColor="accent1" w:themeTint="99"/>
          <w:sz w:val="24"/>
          <w:szCs w:val="24"/>
        </w:rPr>
        <w:t>9</w:t>
      </w:r>
      <w:r w:rsidR="00896E79" w:rsidRPr="00896E79">
        <w:rPr>
          <w:color w:val="8EAADB" w:themeColor="accent1" w:themeTint="99"/>
          <w:sz w:val="24"/>
          <w:szCs w:val="24"/>
        </w:rPr>
        <w:t xml:space="preserve">. </w:t>
      </w:r>
      <w:r w:rsidR="00F11F9F" w:rsidRPr="00896E79">
        <w:rPr>
          <w:color w:val="8EAADB" w:themeColor="accent1" w:themeTint="99"/>
          <w:sz w:val="24"/>
          <w:szCs w:val="24"/>
        </w:rPr>
        <w:t>Egyéb rendelkezések</w:t>
      </w:r>
    </w:p>
    <w:p w:rsidR="00F11F9F" w:rsidRDefault="00F11F9F" w:rsidP="00F11F9F">
      <w:r>
        <w:t>E tájékoztatóban fel nem sorolt adatkezelésekről az adat felvételekor adunk tájékoztatást.</w:t>
      </w:r>
    </w:p>
    <w:p w:rsidR="00F11F9F" w:rsidRDefault="00F11F9F" w:rsidP="00F11F9F">
      <w:r>
        <w:t>Tájékoztatjuk ügyfeleinket, hogy a bíróság, az ügyész, a nyomozó hatóság, a szabálysértési hatóság, a közigazgatási hatóság, a Nemzeti Adatvédelmi és Információszabadság Hatóság, a Magyar Nemzeti Bank, illetőleg jogszabály felhatalmazása alapján más szervek tájékoztatás adása, adatok közlése, átadása, illetőleg iratok rendelkezésre bocsátása végett megkereshetik az adatkezelőt.</w:t>
      </w:r>
    </w:p>
    <w:p w:rsidR="00F11F9F" w:rsidRDefault="00F11F9F" w:rsidP="00F11F9F">
      <w:r>
        <w:t>Szabó Patrik a hatóságok részére – amennyiben a hatóság a pontos célt és az adatok körét megjelölte – személyes adatot csak annyit és olyan mértékben ad ki, amely a megkeresés céljának megvalósításához elengedhetetlenül szükséges.</w:t>
      </w:r>
    </w:p>
    <w:p w:rsidR="009D7A97" w:rsidRDefault="009D7A97"/>
    <w:p w:rsidR="009D7A97" w:rsidRPr="009D7A97" w:rsidRDefault="009D7A97" w:rsidP="009D7A97">
      <w:pPr>
        <w:spacing w:before="121" w:line="357" w:lineRule="auto"/>
        <w:ind w:right="3735"/>
        <w:rPr>
          <w:sz w:val="21"/>
          <w:szCs w:val="21"/>
        </w:rPr>
      </w:pPr>
    </w:p>
    <w:p w:rsidR="009D7A97" w:rsidRPr="009D7A97" w:rsidRDefault="009D7A97" w:rsidP="009D7A97">
      <w:pPr>
        <w:spacing w:before="121"/>
        <w:rPr>
          <w:sz w:val="21"/>
          <w:szCs w:val="21"/>
        </w:rPr>
      </w:pPr>
    </w:p>
    <w:p w:rsidR="009D7A97" w:rsidRPr="009D7A97" w:rsidRDefault="009D7A97" w:rsidP="009D7A97">
      <w:pPr>
        <w:spacing w:before="145"/>
        <w:ind w:left="112" w:right="1129"/>
        <w:rPr>
          <w:sz w:val="21"/>
          <w:szCs w:val="21"/>
        </w:rPr>
      </w:pPr>
      <w:bookmarkStart w:id="1" w:name="_bookmark12"/>
      <w:bookmarkEnd w:id="1"/>
    </w:p>
    <w:p w:rsidR="009D7A97" w:rsidRDefault="009D7A97"/>
    <w:sectPr w:rsidR="009D7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212A7"/>
    <w:multiLevelType w:val="multilevel"/>
    <w:tmpl w:val="A972FEEC"/>
    <w:lvl w:ilvl="0">
      <w:start w:val="1"/>
      <w:numFmt w:val="decimal"/>
      <w:lvlText w:val="%1"/>
      <w:lvlJc w:val="left"/>
      <w:pPr>
        <w:ind w:left="545" w:hanging="433"/>
      </w:pPr>
      <w:rPr>
        <w:rFonts w:ascii="Times New Roman" w:eastAsia="Times New Roman" w:hAnsi="Times New Roman" w:cs="Times New Roman" w:hint="default"/>
        <w:b/>
        <w:bCs/>
        <w:color w:val="0079BE"/>
        <w:w w:val="100"/>
        <w:sz w:val="40"/>
        <w:szCs w:val="40"/>
        <w:lang w:val="hu-HU" w:eastAsia="hu-HU" w:bidi="hu-HU"/>
      </w:rPr>
    </w:lvl>
    <w:lvl w:ilvl="1">
      <w:start w:val="1"/>
      <w:numFmt w:val="decimal"/>
      <w:lvlText w:val="%1.%2"/>
      <w:lvlJc w:val="left"/>
      <w:pPr>
        <w:ind w:left="850" w:hanging="738"/>
      </w:pPr>
      <w:rPr>
        <w:rFonts w:ascii="Trebuchet MS" w:eastAsia="Trebuchet MS" w:hAnsi="Trebuchet MS" w:cs="Trebuchet MS" w:hint="default"/>
        <w:b/>
        <w:bCs/>
        <w:color w:val="0079BE"/>
        <w:spacing w:val="-3"/>
        <w:w w:val="68"/>
        <w:sz w:val="36"/>
        <w:szCs w:val="36"/>
        <w:lang w:val="hu-HU" w:eastAsia="hu-HU" w:bidi="hu-HU"/>
      </w:rPr>
    </w:lvl>
    <w:lvl w:ilvl="2">
      <w:start w:val="1"/>
      <w:numFmt w:val="decimal"/>
      <w:lvlText w:val="%1.%2.%3"/>
      <w:lvlJc w:val="left"/>
      <w:pPr>
        <w:ind w:left="845" w:hanging="733"/>
      </w:pPr>
      <w:rPr>
        <w:rFonts w:ascii="Trebuchet MS" w:eastAsia="Trebuchet MS" w:hAnsi="Trebuchet MS" w:cs="Trebuchet MS" w:hint="default"/>
        <w:b/>
        <w:bCs/>
        <w:color w:val="0079BE"/>
        <w:spacing w:val="0"/>
        <w:w w:val="67"/>
        <w:sz w:val="32"/>
        <w:szCs w:val="32"/>
        <w:lang w:val="hu-HU" w:eastAsia="hu-HU" w:bidi="hu-HU"/>
      </w:rPr>
    </w:lvl>
    <w:lvl w:ilvl="3">
      <w:numFmt w:val="bullet"/>
      <w:lvlText w:val="•"/>
      <w:lvlJc w:val="left"/>
      <w:pPr>
        <w:ind w:left="2113" w:hanging="733"/>
      </w:pPr>
      <w:rPr>
        <w:rFonts w:hint="default"/>
        <w:lang w:val="hu-HU" w:eastAsia="hu-HU" w:bidi="hu-HU"/>
      </w:rPr>
    </w:lvl>
    <w:lvl w:ilvl="4">
      <w:numFmt w:val="bullet"/>
      <w:lvlText w:val="•"/>
      <w:lvlJc w:val="left"/>
      <w:pPr>
        <w:ind w:left="3366" w:hanging="733"/>
      </w:pPr>
      <w:rPr>
        <w:rFonts w:hint="default"/>
        <w:lang w:val="hu-HU" w:eastAsia="hu-HU" w:bidi="hu-HU"/>
      </w:rPr>
    </w:lvl>
    <w:lvl w:ilvl="5">
      <w:numFmt w:val="bullet"/>
      <w:lvlText w:val="•"/>
      <w:lvlJc w:val="left"/>
      <w:pPr>
        <w:ind w:left="4619" w:hanging="733"/>
      </w:pPr>
      <w:rPr>
        <w:rFonts w:hint="default"/>
        <w:lang w:val="hu-HU" w:eastAsia="hu-HU" w:bidi="hu-HU"/>
      </w:rPr>
    </w:lvl>
    <w:lvl w:ilvl="6">
      <w:numFmt w:val="bullet"/>
      <w:lvlText w:val="•"/>
      <w:lvlJc w:val="left"/>
      <w:pPr>
        <w:ind w:left="5873" w:hanging="733"/>
      </w:pPr>
      <w:rPr>
        <w:rFonts w:hint="default"/>
        <w:lang w:val="hu-HU" w:eastAsia="hu-HU" w:bidi="hu-HU"/>
      </w:rPr>
    </w:lvl>
    <w:lvl w:ilvl="7">
      <w:numFmt w:val="bullet"/>
      <w:lvlText w:val="•"/>
      <w:lvlJc w:val="left"/>
      <w:pPr>
        <w:ind w:left="7126" w:hanging="733"/>
      </w:pPr>
      <w:rPr>
        <w:rFonts w:hint="default"/>
        <w:lang w:val="hu-HU" w:eastAsia="hu-HU" w:bidi="hu-HU"/>
      </w:rPr>
    </w:lvl>
    <w:lvl w:ilvl="8">
      <w:numFmt w:val="bullet"/>
      <w:lvlText w:val="•"/>
      <w:lvlJc w:val="left"/>
      <w:pPr>
        <w:ind w:left="8379" w:hanging="733"/>
      </w:pPr>
      <w:rPr>
        <w:rFonts w:hint="default"/>
        <w:lang w:val="hu-HU" w:eastAsia="hu-HU" w:bidi="hu-HU"/>
      </w:rPr>
    </w:lvl>
  </w:abstractNum>
  <w:abstractNum w:abstractNumId="1" w15:restartNumberingAfterBreak="0">
    <w:nsid w:val="1E8F13E7"/>
    <w:multiLevelType w:val="hybridMultilevel"/>
    <w:tmpl w:val="22BCCA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7E11C2A"/>
    <w:multiLevelType w:val="multilevel"/>
    <w:tmpl w:val="A972FEEC"/>
    <w:lvl w:ilvl="0">
      <w:start w:val="1"/>
      <w:numFmt w:val="decimal"/>
      <w:lvlText w:val="%1"/>
      <w:lvlJc w:val="left"/>
      <w:pPr>
        <w:ind w:left="545" w:hanging="433"/>
      </w:pPr>
      <w:rPr>
        <w:rFonts w:ascii="Times New Roman" w:eastAsia="Times New Roman" w:hAnsi="Times New Roman" w:cs="Times New Roman" w:hint="default"/>
        <w:b/>
        <w:bCs/>
        <w:color w:val="0079BE"/>
        <w:w w:val="100"/>
        <w:sz w:val="40"/>
        <w:szCs w:val="40"/>
        <w:lang w:val="hu-HU" w:eastAsia="hu-HU" w:bidi="hu-HU"/>
      </w:rPr>
    </w:lvl>
    <w:lvl w:ilvl="1">
      <w:start w:val="1"/>
      <w:numFmt w:val="decimal"/>
      <w:lvlText w:val="%1.%2"/>
      <w:lvlJc w:val="left"/>
      <w:pPr>
        <w:ind w:left="850" w:hanging="738"/>
      </w:pPr>
      <w:rPr>
        <w:rFonts w:ascii="Trebuchet MS" w:eastAsia="Trebuchet MS" w:hAnsi="Trebuchet MS" w:cs="Trebuchet MS" w:hint="default"/>
        <w:b/>
        <w:bCs/>
        <w:color w:val="0079BE"/>
        <w:spacing w:val="-3"/>
        <w:w w:val="68"/>
        <w:sz w:val="36"/>
        <w:szCs w:val="36"/>
        <w:lang w:val="hu-HU" w:eastAsia="hu-HU" w:bidi="hu-HU"/>
      </w:rPr>
    </w:lvl>
    <w:lvl w:ilvl="2">
      <w:start w:val="1"/>
      <w:numFmt w:val="decimal"/>
      <w:lvlText w:val="%1.%2.%3"/>
      <w:lvlJc w:val="left"/>
      <w:pPr>
        <w:ind w:left="845" w:hanging="733"/>
      </w:pPr>
      <w:rPr>
        <w:rFonts w:ascii="Trebuchet MS" w:eastAsia="Trebuchet MS" w:hAnsi="Trebuchet MS" w:cs="Trebuchet MS" w:hint="default"/>
        <w:b/>
        <w:bCs/>
        <w:color w:val="0079BE"/>
        <w:spacing w:val="0"/>
        <w:w w:val="67"/>
        <w:sz w:val="32"/>
        <w:szCs w:val="32"/>
        <w:lang w:val="hu-HU" w:eastAsia="hu-HU" w:bidi="hu-HU"/>
      </w:rPr>
    </w:lvl>
    <w:lvl w:ilvl="3">
      <w:numFmt w:val="bullet"/>
      <w:lvlText w:val="•"/>
      <w:lvlJc w:val="left"/>
      <w:pPr>
        <w:ind w:left="2113" w:hanging="733"/>
      </w:pPr>
      <w:rPr>
        <w:rFonts w:hint="default"/>
        <w:lang w:val="hu-HU" w:eastAsia="hu-HU" w:bidi="hu-HU"/>
      </w:rPr>
    </w:lvl>
    <w:lvl w:ilvl="4">
      <w:numFmt w:val="bullet"/>
      <w:lvlText w:val="•"/>
      <w:lvlJc w:val="left"/>
      <w:pPr>
        <w:ind w:left="3366" w:hanging="733"/>
      </w:pPr>
      <w:rPr>
        <w:rFonts w:hint="default"/>
        <w:lang w:val="hu-HU" w:eastAsia="hu-HU" w:bidi="hu-HU"/>
      </w:rPr>
    </w:lvl>
    <w:lvl w:ilvl="5">
      <w:numFmt w:val="bullet"/>
      <w:lvlText w:val="•"/>
      <w:lvlJc w:val="left"/>
      <w:pPr>
        <w:ind w:left="4619" w:hanging="733"/>
      </w:pPr>
      <w:rPr>
        <w:rFonts w:hint="default"/>
        <w:lang w:val="hu-HU" w:eastAsia="hu-HU" w:bidi="hu-HU"/>
      </w:rPr>
    </w:lvl>
    <w:lvl w:ilvl="6">
      <w:numFmt w:val="bullet"/>
      <w:lvlText w:val="•"/>
      <w:lvlJc w:val="left"/>
      <w:pPr>
        <w:ind w:left="5873" w:hanging="733"/>
      </w:pPr>
      <w:rPr>
        <w:rFonts w:hint="default"/>
        <w:lang w:val="hu-HU" w:eastAsia="hu-HU" w:bidi="hu-HU"/>
      </w:rPr>
    </w:lvl>
    <w:lvl w:ilvl="7">
      <w:numFmt w:val="bullet"/>
      <w:lvlText w:val="•"/>
      <w:lvlJc w:val="left"/>
      <w:pPr>
        <w:ind w:left="7126" w:hanging="733"/>
      </w:pPr>
      <w:rPr>
        <w:rFonts w:hint="default"/>
        <w:lang w:val="hu-HU" w:eastAsia="hu-HU" w:bidi="hu-HU"/>
      </w:rPr>
    </w:lvl>
    <w:lvl w:ilvl="8">
      <w:numFmt w:val="bullet"/>
      <w:lvlText w:val="•"/>
      <w:lvlJc w:val="left"/>
      <w:pPr>
        <w:ind w:left="8379" w:hanging="733"/>
      </w:pPr>
      <w:rPr>
        <w:rFonts w:hint="default"/>
        <w:lang w:val="hu-HU" w:eastAsia="hu-HU" w:bidi="hu-HU"/>
      </w:rPr>
    </w:lvl>
  </w:abstractNum>
  <w:abstractNum w:abstractNumId="3" w15:restartNumberingAfterBreak="0">
    <w:nsid w:val="28254878"/>
    <w:multiLevelType w:val="hybridMultilevel"/>
    <w:tmpl w:val="C6B831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C542B3"/>
    <w:multiLevelType w:val="hybridMultilevel"/>
    <w:tmpl w:val="6A9439D6"/>
    <w:lvl w:ilvl="0" w:tplc="040E0001">
      <w:start w:val="1"/>
      <w:numFmt w:val="bullet"/>
      <w:lvlText w:val=""/>
      <w:lvlJc w:val="left"/>
      <w:pPr>
        <w:ind w:left="1020" w:hanging="360"/>
      </w:pPr>
      <w:rPr>
        <w:rFonts w:ascii="Symbol" w:hAnsi="Symbol" w:hint="default"/>
      </w:rPr>
    </w:lvl>
    <w:lvl w:ilvl="1" w:tplc="040E0003" w:tentative="1">
      <w:start w:val="1"/>
      <w:numFmt w:val="bullet"/>
      <w:lvlText w:val="o"/>
      <w:lvlJc w:val="left"/>
      <w:pPr>
        <w:ind w:left="1740" w:hanging="360"/>
      </w:pPr>
      <w:rPr>
        <w:rFonts w:ascii="Courier New" w:hAnsi="Courier New" w:cs="Courier New" w:hint="default"/>
      </w:rPr>
    </w:lvl>
    <w:lvl w:ilvl="2" w:tplc="040E0005" w:tentative="1">
      <w:start w:val="1"/>
      <w:numFmt w:val="bullet"/>
      <w:lvlText w:val=""/>
      <w:lvlJc w:val="left"/>
      <w:pPr>
        <w:ind w:left="2460" w:hanging="360"/>
      </w:pPr>
      <w:rPr>
        <w:rFonts w:ascii="Wingdings" w:hAnsi="Wingdings" w:hint="default"/>
      </w:rPr>
    </w:lvl>
    <w:lvl w:ilvl="3" w:tplc="040E0001" w:tentative="1">
      <w:start w:val="1"/>
      <w:numFmt w:val="bullet"/>
      <w:lvlText w:val=""/>
      <w:lvlJc w:val="left"/>
      <w:pPr>
        <w:ind w:left="3180" w:hanging="360"/>
      </w:pPr>
      <w:rPr>
        <w:rFonts w:ascii="Symbol" w:hAnsi="Symbol" w:hint="default"/>
      </w:rPr>
    </w:lvl>
    <w:lvl w:ilvl="4" w:tplc="040E0003" w:tentative="1">
      <w:start w:val="1"/>
      <w:numFmt w:val="bullet"/>
      <w:lvlText w:val="o"/>
      <w:lvlJc w:val="left"/>
      <w:pPr>
        <w:ind w:left="3900" w:hanging="360"/>
      </w:pPr>
      <w:rPr>
        <w:rFonts w:ascii="Courier New" w:hAnsi="Courier New" w:cs="Courier New" w:hint="default"/>
      </w:rPr>
    </w:lvl>
    <w:lvl w:ilvl="5" w:tplc="040E0005" w:tentative="1">
      <w:start w:val="1"/>
      <w:numFmt w:val="bullet"/>
      <w:lvlText w:val=""/>
      <w:lvlJc w:val="left"/>
      <w:pPr>
        <w:ind w:left="4620" w:hanging="360"/>
      </w:pPr>
      <w:rPr>
        <w:rFonts w:ascii="Wingdings" w:hAnsi="Wingdings" w:hint="default"/>
      </w:rPr>
    </w:lvl>
    <w:lvl w:ilvl="6" w:tplc="040E0001" w:tentative="1">
      <w:start w:val="1"/>
      <w:numFmt w:val="bullet"/>
      <w:lvlText w:val=""/>
      <w:lvlJc w:val="left"/>
      <w:pPr>
        <w:ind w:left="5340" w:hanging="360"/>
      </w:pPr>
      <w:rPr>
        <w:rFonts w:ascii="Symbol" w:hAnsi="Symbol" w:hint="default"/>
      </w:rPr>
    </w:lvl>
    <w:lvl w:ilvl="7" w:tplc="040E0003" w:tentative="1">
      <w:start w:val="1"/>
      <w:numFmt w:val="bullet"/>
      <w:lvlText w:val="o"/>
      <w:lvlJc w:val="left"/>
      <w:pPr>
        <w:ind w:left="6060" w:hanging="360"/>
      </w:pPr>
      <w:rPr>
        <w:rFonts w:ascii="Courier New" w:hAnsi="Courier New" w:cs="Courier New" w:hint="default"/>
      </w:rPr>
    </w:lvl>
    <w:lvl w:ilvl="8" w:tplc="040E0005" w:tentative="1">
      <w:start w:val="1"/>
      <w:numFmt w:val="bullet"/>
      <w:lvlText w:val=""/>
      <w:lvlJc w:val="left"/>
      <w:pPr>
        <w:ind w:left="6780" w:hanging="360"/>
      </w:pPr>
      <w:rPr>
        <w:rFonts w:ascii="Wingdings" w:hAnsi="Wingdings" w:hint="default"/>
      </w:rPr>
    </w:lvl>
  </w:abstractNum>
  <w:abstractNum w:abstractNumId="5" w15:restartNumberingAfterBreak="0">
    <w:nsid w:val="2C143638"/>
    <w:multiLevelType w:val="hybridMultilevel"/>
    <w:tmpl w:val="2008565E"/>
    <w:lvl w:ilvl="0" w:tplc="040E0001">
      <w:start w:val="1"/>
      <w:numFmt w:val="bullet"/>
      <w:lvlText w:val=""/>
      <w:lvlJc w:val="left"/>
      <w:pPr>
        <w:ind w:left="1020" w:hanging="360"/>
      </w:pPr>
      <w:rPr>
        <w:rFonts w:ascii="Symbol" w:hAnsi="Symbol" w:hint="default"/>
      </w:rPr>
    </w:lvl>
    <w:lvl w:ilvl="1" w:tplc="040E0003" w:tentative="1">
      <w:start w:val="1"/>
      <w:numFmt w:val="bullet"/>
      <w:lvlText w:val="o"/>
      <w:lvlJc w:val="left"/>
      <w:pPr>
        <w:ind w:left="1740" w:hanging="360"/>
      </w:pPr>
      <w:rPr>
        <w:rFonts w:ascii="Courier New" w:hAnsi="Courier New" w:cs="Courier New" w:hint="default"/>
      </w:rPr>
    </w:lvl>
    <w:lvl w:ilvl="2" w:tplc="040E0005" w:tentative="1">
      <w:start w:val="1"/>
      <w:numFmt w:val="bullet"/>
      <w:lvlText w:val=""/>
      <w:lvlJc w:val="left"/>
      <w:pPr>
        <w:ind w:left="2460" w:hanging="360"/>
      </w:pPr>
      <w:rPr>
        <w:rFonts w:ascii="Wingdings" w:hAnsi="Wingdings" w:hint="default"/>
      </w:rPr>
    </w:lvl>
    <w:lvl w:ilvl="3" w:tplc="040E0001" w:tentative="1">
      <w:start w:val="1"/>
      <w:numFmt w:val="bullet"/>
      <w:lvlText w:val=""/>
      <w:lvlJc w:val="left"/>
      <w:pPr>
        <w:ind w:left="3180" w:hanging="360"/>
      </w:pPr>
      <w:rPr>
        <w:rFonts w:ascii="Symbol" w:hAnsi="Symbol" w:hint="default"/>
      </w:rPr>
    </w:lvl>
    <w:lvl w:ilvl="4" w:tplc="040E0003" w:tentative="1">
      <w:start w:val="1"/>
      <w:numFmt w:val="bullet"/>
      <w:lvlText w:val="o"/>
      <w:lvlJc w:val="left"/>
      <w:pPr>
        <w:ind w:left="3900" w:hanging="360"/>
      </w:pPr>
      <w:rPr>
        <w:rFonts w:ascii="Courier New" w:hAnsi="Courier New" w:cs="Courier New" w:hint="default"/>
      </w:rPr>
    </w:lvl>
    <w:lvl w:ilvl="5" w:tplc="040E0005" w:tentative="1">
      <w:start w:val="1"/>
      <w:numFmt w:val="bullet"/>
      <w:lvlText w:val=""/>
      <w:lvlJc w:val="left"/>
      <w:pPr>
        <w:ind w:left="4620" w:hanging="360"/>
      </w:pPr>
      <w:rPr>
        <w:rFonts w:ascii="Wingdings" w:hAnsi="Wingdings" w:hint="default"/>
      </w:rPr>
    </w:lvl>
    <w:lvl w:ilvl="6" w:tplc="040E0001" w:tentative="1">
      <w:start w:val="1"/>
      <w:numFmt w:val="bullet"/>
      <w:lvlText w:val=""/>
      <w:lvlJc w:val="left"/>
      <w:pPr>
        <w:ind w:left="5340" w:hanging="360"/>
      </w:pPr>
      <w:rPr>
        <w:rFonts w:ascii="Symbol" w:hAnsi="Symbol" w:hint="default"/>
      </w:rPr>
    </w:lvl>
    <w:lvl w:ilvl="7" w:tplc="040E0003" w:tentative="1">
      <w:start w:val="1"/>
      <w:numFmt w:val="bullet"/>
      <w:lvlText w:val="o"/>
      <w:lvlJc w:val="left"/>
      <w:pPr>
        <w:ind w:left="6060" w:hanging="360"/>
      </w:pPr>
      <w:rPr>
        <w:rFonts w:ascii="Courier New" w:hAnsi="Courier New" w:cs="Courier New" w:hint="default"/>
      </w:rPr>
    </w:lvl>
    <w:lvl w:ilvl="8" w:tplc="040E0005" w:tentative="1">
      <w:start w:val="1"/>
      <w:numFmt w:val="bullet"/>
      <w:lvlText w:val=""/>
      <w:lvlJc w:val="left"/>
      <w:pPr>
        <w:ind w:left="6780" w:hanging="360"/>
      </w:pPr>
      <w:rPr>
        <w:rFonts w:ascii="Wingdings" w:hAnsi="Wingdings" w:hint="default"/>
      </w:rPr>
    </w:lvl>
  </w:abstractNum>
  <w:abstractNum w:abstractNumId="6" w15:restartNumberingAfterBreak="0">
    <w:nsid w:val="2E6D4E4B"/>
    <w:multiLevelType w:val="hybridMultilevel"/>
    <w:tmpl w:val="D7381022"/>
    <w:lvl w:ilvl="0" w:tplc="040E0001">
      <w:start w:val="1"/>
      <w:numFmt w:val="bullet"/>
      <w:lvlText w:val=""/>
      <w:lvlJc w:val="left"/>
      <w:pPr>
        <w:ind w:left="1020" w:hanging="360"/>
      </w:pPr>
      <w:rPr>
        <w:rFonts w:ascii="Symbol" w:hAnsi="Symbol" w:hint="default"/>
      </w:rPr>
    </w:lvl>
    <w:lvl w:ilvl="1" w:tplc="040E0003" w:tentative="1">
      <w:start w:val="1"/>
      <w:numFmt w:val="bullet"/>
      <w:lvlText w:val="o"/>
      <w:lvlJc w:val="left"/>
      <w:pPr>
        <w:ind w:left="1740" w:hanging="360"/>
      </w:pPr>
      <w:rPr>
        <w:rFonts w:ascii="Courier New" w:hAnsi="Courier New" w:cs="Courier New" w:hint="default"/>
      </w:rPr>
    </w:lvl>
    <w:lvl w:ilvl="2" w:tplc="040E0005" w:tentative="1">
      <w:start w:val="1"/>
      <w:numFmt w:val="bullet"/>
      <w:lvlText w:val=""/>
      <w:lvlJc w:val="left"/>
      <w:pPr>
        <w:ind w:left="2460" w:hanging="360"/>
      </w:pPr>
      <w:rPr>
        <w:rFonts w:ascii="Wingdings" w:hAnsi="Wingdings" w:hint="default"/>
      </w:rPr>
    </w:lvl>
    <w:lvl w:ilvl="3" w:tplc="040E0001" w:tentative="1">
      <w:start w:val="1"/>
      <w:numFmt w:val="bullet"/>
      <w:lvlText w:val=""/>
      <w:lvlJc w:val="left"/>
      <w:pPr>
        <w:ind w:left="3180" w:hanging="360"/>
      </w:pPr>
      <w:rPr>
        <w:rFonts w:ascii="Symbol" w:hAnsi="Symbol" w:hint="default"/>
      </w:rPr>
    </w:lvl>
    <w:lvl w:ilvl="4" w:tplc="040E0003" w:tentative="1">
      <w:start w:val="1"/>
      <w:numFmt w:val="bullet"/>
      <w:lvlText w:val="o"/>
      <w:lvlJc w:val="left"/>
      <w:pPr>
        <w:ind w:left="3900" w:hanging="360"/>
      </w:pPr>
      <w:rPr>
        <w:rFonts w:ascii="Courier New" w:hAnsi="Courier New" w:cs="Courier New" w:hint="default"/>
      </w:rPr>
    </w:lvl>
    <w:lvl w:ilvl="5" w:tplc="040E0005" w:tentative="1">
      <w:start w:val="1"/>
      <w:numFmt w:val="bullet"/>
      <w:lvlText w:val=""/>
      <w:lvlJc w:val="left"/>
      <w:pPr>
        <w:ind w:left="4620" w:hanging="360"/>
      </w:pPr>
      <w:rPr>
        <w:rFonts w:ascii="Wingdings" w:hAnsi="Wingdings" w:hint="default"/>
      </w:rPr>
    </w:lvl>
    <w:lvl w:ilvl="6" w:tplc="040E0001" w:tentative="1">
      <w:start w:val="1"/>
      <w:numFmt w:val="bullet"/>
      <w:lvlText w:val=""/>
      <w:lvlJc w:val="left"/>
      <w:pPr>
        <w:ind w:left="5340" w:hanging="360"/>
      </w:pPr>
      <w:rPr>
        <w:rFonts w:ascii="Symbol" w:hAnsi="Symbol" w:hint="default"/>
      </w:rPr>
    </w:lvl>
    <w:lvl w:ilvl="7" w:tplc="040E0003" w:tentative="1">
      <w:start w:val="1"/>
      <w:numFmt w:val="bullet"/>
      <w:lvlText w:val="o"/>
      <w:lvlJc w:val="left"/>
      <w:pPr>
        <w:ind w:left="6060" w:hanging="360"/>
      </w:pPr>
      <w:rPr>
        <w:rFonts w:ascii="Courier New" w:hAnsi="Courier New" w:cs="Courier New" w:hint="default"/>
      </w:rPr>
    </w:lvl>
    <w:lvl w:ilvl="8" w:tplc="040E0005" w:tentative="1">
      <w:start w:val="1"/>
      <w:numFmt w:val="bullet"/>
      <w:lvlText w:val=""/>
      <w:lvlJc w:val="left"/>
      <w:pPr>
        <w:ind w:left="6780" w:hanging="360"/>
      </w:pPr>
      <w:rPr>
        <w:rFonts w:ascii="Wingdings" w:hAnsi="Wingdings" w:hint="default"/>
      </w:rPr>
    </w:lvl>
  </w:abstractNum>
  <w:abstractNum w:abstractNumId="7" w15:restartNumberingAfterBreak="0">
    <w:nsid w:val="41D67B0F"/>
    <w:multiLevelType w:val="multilevel"/>
    <w:tmpl w:val="6352DB14"/>
    <w:lvl w:ilvl="0">
      <w:start w:val="1"/>
      <w:numFmt w:val="decimal"/>
      <w:lvlText w:val="%1"/>
      <w:lvlJc w:val="left"/>
      <w:pPr>
        <w:ind w:left="679" w:hanging="567"/>
      </w:pPr>
      <w:rPr>
        <w:rFonts w:ascii="Arial" w:eastAsia="Arial" w:hAnsi="Arial" w:cs="Arial" w:hint="default"/>
        <w:w w:val="100"/>
        <w:sz w:val="21"/>
        <w:szCs w:val="21"/>
        <w:lang w:val="hu-HU" w:eastAsia="hu-HU" w:bidi="hu-HU"/>
      </w:rPr>
    </w:lvl>
    <w:lvl w:ilvl="1">
      <w:start w:val="1"/>
      <w:numFmt w:val="decimal"/>
      <w:lvlText w:val="%1.%2"/>
      <w:lvlJc w:val="left"/>
      <w:pPr>
        <w:ind w:left="965" w:hanging="569"/>
      </w:pPr>
      <w:rPr>
        <w:rFonts w:ascii="Arial" w:eastAsia="Arial" w:hAnsi="Arial" w:cs="Arial" w:hint="default"/>
        <w:spacing w:val="-1"/>
        <w:w w:val="100"/>
        <w:sz w:val="21"/>
        <w:szCs w:val="21"/>
        <w:lang w:val="hu-HU" w:eastAsia="hu-HU" w:bidi="hu-HU"/>
      </w:rPr>
    </w:lvl>
    <w:lvl w:ilvl="2">
      <w:start w:val="1"/>
      <w:numFmt w:val="decimal"/>
      <w:lvlText w:val="%1.%2.%3"/>
      <w:lvlJc w:val="left"/>
      <w:pPr>
        <w:ind w:left="1205" w:hanging="526"/>
      </w:pPr>
      <w:rPr>
        <w:rFonts w:ascii="Arial" w:eastAsia="Arial" w:hAnsi="Arial" w:cs="Arial" w:hint="default"/>
        <w:spacing w:val="-1"/>
        <w:w w:val="100"/>
        <w:sz w:val="21"/>
        <w:szCs w:val="21"/>
        <w:lang w:val="hu-HU" w:eastAsia="hu-HU" w:bidi="hu-HU"/>
      </w:rPr>
    </w:lvl>
    <w:lvl w:ilvl="3">
      <w:numFmt w:val="bullet"/>
      <w:lvlText w:val="•"/>
      <w:lvlJc w:val="left"/>
      <w:pPr>
        <w:ind w:left="2410" w:hanging="526"/>
      </w:pPr>
      <w:rPr>
        <w:rFonts w:hint="default"/>
        <w:lang w:val="hu-HU" w:eastAsia="hu-HU" w:bidi="hu-HU"/>
      </w:rPr>
    </w:lvl>
    <w:lvl w:ilvl="4">
      <w:numFmt w:val="bullet"/>
      <w:lvlText w:val="•"/>
      <w:lvlJc w:val="left"/>
      <w:pPr>
        <w:ind w:left="3621" w:hanging="526"/>
      </w:pPr>
      <w:rPr>
        <w:rFonts w:hint="default"/>
        <w:lang w:val="hu-HU" w:eastAsia="hu-HU" w:bidi="hu-HU"/>
      </w:rPr>
    </w:lvl>
    <w:lvl w:ilvl="5">
      <w:numFmt w:val="bullet"/>
      <w:lvlText w:val="•"/>
      <w:lvlJc w:val="left"/>
      <w:pPr>
        <w:ind w:left="4832" w:hanging="526"/>
      </w:pPr>
      <w:rPr>
        <w:rFonts w:hint="default"/>
        <w:lang w:val="hu-HU" w:eastAsia="hu-HU" w:bidi="hu-HU"/>
      </w:rPr>
    </w:lvl>
    <w:lvl w:ilvl="6">
      <w:numFmt w:val="bullet"/>
      <w:lvlText w:val="•"/>
      <w:lvlJc w:val="left"/>
      <w:pPr>
        <w:ind w:left="6043" w:hanging="526"/>
      </w:pPr>
      <w:rPr>
        <w:rFonts w:hint="default"/>
        <w:lang w:val="hu-HU" w:eastAsia="hu-HU" w:bidi="hu-HU"/>
      </w:rPr>
    </w:lvl>
    <w:lvl w:ilvl="7">
      <w:numFmt w:val="bullet"/>
      <w:lvlText w:val="•"/>
      <w:lvlJc w:val="left"/>
      <w:pPr>
        <w:ind w:left="7254" w:hanging="526"/>
      </w:pPr>
      <w:rPr>
        <w:rFonts w:hint="default"/>
        <w:lang w:val="hu-HU" w:eastAsia="hu-HU" w:bidi="hu-HU"/>
      </w:rPr>
    </w:lvl>
    <w:lvl w:ilvl="8">
      <w:numFmt w:val="bullet"/>
      <w:lvlText w:val="•"/>
      <w:lvlJc w:val="left"/>
      <w:pPr>
        <w:ind w:left="8464" w:hanging="526"/>
      </w:pPr>
      <w:rPr>
        <w:rFonts w:hint="default"/>
        <w:lang w:val="hu-HU" w:eastAsia="hu-HU" w:bidi="hu-HU"/>
      </w:rPr>
    </w:lvl>
  </w:abstractNum>
  <w:abstractNum w:abstractNumId="8" w15:restartNumberingAfterBreak="0">
    <w:nsid w:val="60264F32"/>
    <w:multiLevelType w:val="hybridMultilevel"/>
    <w:tmpl w:val="D1927F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A2C59EA"/>
    <w:multiLevelType w:val="multilevel"/>
    <w:tmpl w:val="A972FEEC"/>
    <w:lvl w:ilvl="0">
      <w:start w:val="1"/>
      <w:numFmt w:val="decimal"/>
      <w:lvlText w:val="%1"/>
      <w:lvlJc w:val="left"/>
      <w:pPr>
        <w:ind w:left="545" w:hanging="433"/>
      </w:pPr>
      <w:rPr>
        <w:rFonts w:ascii="Times New Roman" w:eastAsia="Times New Roman" w:hAnsi="Times New Roman" w:cs="Times New Roman" w:hint="default"/>
        <w:b/>
        <w:bCs/>
        <w:color w:val="0079BE"/>
        <w:w w:val="100"/>
        <w:sz w:val="40"/>
        <w:szCs w:val="40"/>
        <w:lang w:val="hu-HU" w:eastAsia="hu-HU" w:bidi="hu-HU"/>
      </w:rPr>
    </w:lvl>
    <w:lvl w:ilvl="1">
      <w:start w:val="1"/>
      <w:numFmt w:val="decimal"/>
      <w:lvlText w:val="%1.%2"/>
      <w:lvlJc w:val="left"/>
      <w:pPr>
        <w:ind w:left="850" w:hanging="738"/>
      </w:pPr>
      <w:rPr>
        <w:rFonts w:ascii="Trebuchet MS" w:eastAsia="Trebuchet MS" w:hAnsi="Trebuchet MS" w:cs="Trebuchet MS" w:hint="default"/>
        <w:b/>
        <w:bCs/>
        <w:color w:val="0079BE"/>
        <w:spacing w:val="-3"/>
        <w:w w:val="68"/>
        <w:sz w:val="36"/>
        <w:szCs w:val="36"/>
        <w:lang w:val="hu-HU" w:eastAsia="hu-HU" w:bidi="hu-HU"/>
      </w:rPr>
    </w:lvl>
    <w:lvl w:ilvl="2">
      <w:start w:val="1"/>
      <w:numFmt w:val="decimal"/>
      <w:lvlText w:val="%1.%2.%3"/>
      <w:lvlJc w:val="left"/>
      <w:pPr>
        <w:ind w:left="845" w:hanging="733"/>
      </w:pPr>
      <w:rPr>
        <w:rFonts w:ascii="Trebuchet MS" w:eastAsia="Trebuchet MS" w:hAnsi="Trebuchet MS" w:cs="Trebuchet MS" w:hint="default"/>
        <w:b/>
        <w:bCs/>
        <w:color w:val="0079BE"/>
        <w:spacing w:val="0"/>
        <w:w w:val="67"/>
        <w:sz w:val="32"/>
        <w:szCs w:val="32"/>
        <w:lang w:val="hu-HU" w:eastAsia="hu-HU" w:bidi="hu-HU"/>
      </w:rPr>
    </w:lvl>
    <w:lvl w:ilvl="3">
      <w:numFmt w:val="bullet"/>
      <w:lvlText w:val="•"/>
      <w:lvlJc w:val="left"/>
      <w:pPr>
        <w:ind w:left="2113" w:hanging="733"/>
      </w:pPr>
      <w:rPr>
        <w:rFonts w:hint="default"/>
        <w:lang w:val="hu-HU" w:eastAsia="hu-HU" w:bidi="hu-HU"/>
      </w:rPr>
    </w:lvl>
    <w:lvl w:ilvl="4">
      <w:numFmt w:val="bullet"/>
      <w:lvlText w:val="•"/>
      <w:lvlJc w:val="left"/>
      <w:pPr>
        <w:ind w:left="3366" w:hanging="733"/>
      </w:pPr>
      <w:rPr>
        <w:rFonts w:hint="default"/>
        <w:lang w:val="hu-HU" w:eastAsia="hu-HU" w:bidi="hu-HU"/>
      </w:rPr>
    </w:lvl>
    <w:lvl w:ilvl="5">
      <w:numFmt w:val="bullet"/>
      <w:lvlText w:val="•"/>
      <w:lvlJc w:val="left"/>
      <w:pPr>
        <w:ind w:left="4619" w:hanging="733"/>
      </w:pPr>
      <w:rPr>
        <w:rFonts w:hint="default"/>
        <w:lang w:val="hu-HU" w:eastAsia="hu-HU" w:bidi="hu-HU"/>
      </w:rPr>
    </w:lvl>
    <w:lvl w:ilvl="6">
      <w:numFmt w:val="bullet"/>
      <w:lvlText w:val="•"/>
      <w:lvlJc w:val="left"/>
      <w:pPr>
        <w:ind w:left="5873" w:hanging="733"/>
      </w:pPr>
      <w:rPr>
        <w:rFonts w:hint="default"/>
        <w:lang w:val="hu-HU" w:eastAsia="hu-HU" w:bidi="hu-HU"/>
      </w:rPr>
    </w:lvl>
    <w:lvl w:ilvl="7">
      <w:numFmt w:val="bullet"/>
      <w:lvlText w:val="•"/>
      <w:lvlJc w:val="left"/>
      <w:pPr>
        <w:ind w:left="7126" w:hanging="733"/>
      </w:pPr>
      <w:rPr>
        <w:rFonts w:hint="default"/>
        <w:lang w:val="hu-HU" w:eastAsia="hu-HU" w:bidi="hu-HU"/>
      </w:rPr>
    </w:lvl>
    <w:lvl w:ilvl="8">
      <w:numFmt w:val="bullet"/>
      <w:lvlText w:val="•"/>
      <w:lvlJc w:val="left"/>
      <w:pPr>
        <w:ind w:left="8379" w:hanging="733"/>
      </w:pPr>
      <w:rPr>
        <w:rFonts w:hint="default"/>
        <w:lang w:val="hu-HU" w:eastAsia="hu-HU" w:bidi="hu-HU"/>
      </w:rPr>
    </w:lvl>
  </w:abstractNum>
  <w:abstractNum w:abstractNumId="10" w15:restartNumberingAfterBreak="0">
    <w:nsid w:val="73537A16"/>
    <w:multiLevelType w:val="hybridMultilevel"/>
    <w:tmpl w:val="8EB2A5DC"/>
    <w:lvl w:ilvl="0" w:tplc="040E0001">
      <w:start w:val="1"/>
      <w:numFmt w:val="bullet"/>
      <w:lvlText w:val=""/>
      <w:lvlJc w:val="left"/>
      <w:pPr>
        <w:ind w:left="1020" w:hanging="360"/>
      </w:pPr>
      <w:rPr>
        <w:rFonts w:ascii="Symbol" w:hAnsi="Symbol" w:hint="default"/>
      </w:rPr>
    </w:lvl>
    <w:lvl w:ilvl="1" w:tplc="040E0003" w:tentative="1">
      <w:start w:val="1"/>
      <w:numFmt w:val="bullet"/>
      <w:lvlText w:val="o"/>
      <w:lvlJc w:val="left"/>
      <w:pPr>
        <w:ind w:left="1740" w:hanging="360"/>
      </w:pPr>
      <w:rPr>
        <w:rFonts w:ascii="Courier New" w:hAnsi="Courier New" w:cs="Courier New" w:hint="default"/>
      </w:rPr>
    </w:lvl>
    <w:lvl w:ilvl="2" w:tplc="040E0005" w:tentative="1">
      <w:start w:val="1"/>
      <w:numFmt w:val="bullet"/>
      <w:lvlText w:val=""/>
      <w:lvlJc w:val="left"/>
      <w:pPr>
        <w:ind w:left="2460" w:hanging="360"/>
      </w:pPr>
      <w:rPr>
        <w:rFonts w:ascii="Wingdings" w:hAnsi="Wingdings" w:hint="default"/>
      </w:rPr>
    </w:lvl>
    <w:lvl w:ilvl="3" w:tplc="040E0001" w:tentative="1">
      <w:start w:val="1"/>
      <w:numFmt w:val="bullet"/>
      <w:lvlText w:val=""/>
      <w:lvlJc w:val="left"/>
      <w:pPr>
        <w:ind w:left="3180" w:hanging="360"/>
      </w:pPr>
      <w:rPr>
        <w:rFonts w:ascii="Symbol" w:hAnsi="Symbol" w:hint="default"/>
      </w:rPr>
    </w:lvl>
    <w:lvl w:ilvl="4" w:tplc="040E0003" w:tentative="1">
      <w:start w:val="1"/>
      <w:numFmt w:val="bullet"/>
      <w:lvlText w:val="o"/>
      <w:lvlJc w:val="left"/>
      <w:pPr>
        <w:ind w:left="3900" w:hanging="360"/>
      </w:pPr>
      <w:rPr>
        <w:rFonts w:ascii="Courier New" w:hAnsi="Courier New" w:cs="Courier New" w:hint="default"/>
      </w:rPr>
    </w:lvl>
    <w:lvl w:ilvl="5" w:tplc="040E0005" w:tentative="1">
      <w:start w:val="1"/>
      <w:numFmt w:val="bullet"/>
      <w:lvlText w:val=""/>
      <w:lvlJc w:val="left"/>
      <w:pPr>
        <w:ind w:left="4620" w:hanging="360"/>
      </w:pPr>
      <w:rPr>
        <w:rFonts w:ascii="Wingdings" w:hAnsi="Wingdings" w:hint="default"/>
      </w:rPr>
    </w:lvl>
    <w:lvl w:ilvl="6" w:tplc="040E0001" w:tentative="1">
      <w:start w:val="1"/>
      <w:numFmt w:val="bullet"/>
      <w:lvlText w:val=""/>
      <w:lvlJc w:val="left"/>
      <w:pPr>
        <w:ind w:left="5340" w:hanging="360"/>
      </w:pPr>
      <w:rPr>
        <w:rFonts w:ascii="Symbol" w:hAnsi="Symbol" w:hint="default"/>
      </w:rPr>
    </w:lvl>
    <w:lvl w:ilvl="7" w:tplc="040E0003" w:tentative="1">
      <w:start w:val="1"/>
      <w:numFmt w:val="bullet"/>
      <w:lvlText w:val="o"/>
      <w:lvlJc w:val="left"/>
      <w:pPr>
        <w:ind w:left="6060" w:hanging="360"/>
      </w:pPr>
      <w:rPr>
        <w:rFonts w:ascii="Courier New" w:hAnsi="Courier New" w:cs="Courier New" w:hint="default"/>
      </w:rPr>
    </w:lvl>
    <w:lvl w:ilvl="8" w:tplc="040E0005" w:tentative="1">
      <w:start w:val="1"/>
      <w:numFmt w:val="bullet"/>
      <w:lvlText w:val=""/>
      <w:lvlJc w:val="left"/>
      <w:pPr>
        <w:ind w:left="6780" w:hanging="360"/>
      </w:pPr>
      <w:rPr>
        <w:rFonts w:ascii="Wingdings" w:hAnsi="Wingdings" w:hint="default"/>
      </w:rPr>
    </w:lvl>
  </w:abstractNum>
  <w:abstractNum w:abstractNumId="11" w15:restartNumberingAfterBreak="0">
    <w:nsid w:val="7A933AD3"/>
    <w:multiLevelType w:val="hybridMultilevel"/>
    <w:tmpl w:val="FE50D70E"/>
    <w:lvl w:ilvl="0" w:tplc="040E0001">
      <w:start w:val="1"/>
      <w:numFmt w:val="bullet"/>
      <w:lvlText w:val=""/>
      <w:lvlJc w:val="left"/>
      <w:pPr>
        <w:ind w:left="1020" w:hanging="360"/>
      </w:pPr>
      <w:rPr>
        <w:rFonts w:ascii="Symbol" w:hAnsi="Symbol" w:hint="default"/>
      </w:rPr>
    </w:lvl>
    <w:lvl w:ilvl="1" w:tplc="040E0003" w:tentative="1">
      <w:start w:val="1"/>
      <w:numFmt w:val="bullet"/>
      <w:lvlText w:val="o"/>
      <w:lvlJc w:val="left"/>
      <w:pPr>
        <w:ind w:left="1740" w:hanging="360"/>
      </w:pPr>
      <w:rPr>
        <w:rFonts w:ascii="Courier New" w:hAnsi="Courier New" w:cs="Courier New" w:hint="default"/>
      </w:rPr>
    </w:lvl>
    <w:lvl w:ilvl="2" w:tplc="040E0005" w:tentative="1">
      <w:start w:val="1"/>
      <w:numFmt w:val="bullet"/>
      <w:lvlText w:val=""/>
      <w:lvlJc w:val="left"/>
      <w:pPr>
        <w:ind w:left="2460" w:hanging="360"/>
      </w:pPr>
      <w:rPr>
        <w:rFonts w:ascii="Wingdings" w:hAnsi="Wingdings" w:hint="default"/>
      </w:rPr>
    </w:lvl>
    <w:lvl w:ilvl="3" w:tplc="040E0001" w:tentative="1">
      <w:start w:val="1"/>
      <w:numFmt w:val="bullet"/>
      <w:lvlText w:val=""/>
      <w:lvlJc w:val="left"/>
      <w:pPr>
        <w:ind w:left="3180" w:hanging="360"/>
      </w:pPr>
      <w:rPr>
        <w:rFonts w:ascii="Symbol" w:hAnsi="Symbol" w:hint="default"/>
      </w:rPr>
    </w:lvl>
    <w:lvl w:ilvl="4" w:tplc="040E0003" w:tentative="1">
      <w:start w:val="1"/>
      <w:numFmt w:val="bullet"/>
      <w:lvlText w:val="o"/>
      <w:lvlJc w:val="left"/>
      <w:pPr>
        <w:ind w:left="3900" w:hanging="360"/>
      </w:pPr>
      <w:rPr>
        <w:rFonts w:ascii="Courier New" w:hAnsi="Courier New" w:cs="Courier New" w:hint="default"/>
      </w:rPr>
    </w:lvl>
    <w:lvl w:ilvl="5" w:tplc="040E0005" w:tentative="1">
      <w:start w:val="1"/>
      <w:numFmt w:val="bullet"/>
      <w:lvlText w:val=""/>
      <w:lvlJc w:val="left"/>
      <w:pPr>
        <w:ind w:left="4620" w:hanging="360"/>
      </w:pPr>
      <w:rPr>
        <w:rFonts w:ascii="Wingdings" w:hAnsi="Wingdings" w:hint="default"/>
      </w:rPr>
    </w:lvl>
    <w:lvl w:ilvl="6" w:tplc="040E0001" w:tentative="1">
      <w:start w:val="1"/>
      <w:numFmt w:val="bullet"/>
      <w:lvlText w:val=""/>
      <w:lvlJc w:val="left"/>
      <w:pPr>
        <w:ind w:left="5340" w:hanging="360"/>
      </w:pPr>
      <w:rPr>
        <w:rFonts w:ascii="Symbol" w:hAnsi="Symbol" w:hint="default"/>
      </w:rPr>
    </w:lvl>
    <w:lvl w:ilvl="7" w:tplc="040E0003" w:tentative="1">
      <w:start w:val="1"/>
      <w:numFmt w:val="bullet"/>
      <w:lvlText w:val="o"/>
      <w:lvlJc w:val="left"/>
      <w:pPr>
        <w:ind w:left="6060" w:hanging="360"/>
      </w:pPr>
      <w:rPr>
        <w:rFonts w:ascii="Courier New" w:hAnsi="Courier New" w:cs="Courier New" w:hint="default"/>
      </w:rPr>
    </w:lvl>
    <w:lvl w:ilvl="8" w:tplc="040E0005" w:tentative="1">
      <w:start w:val="1"/>
      <w:numFmt w:val="bullet"/>
      <w:lvlText w:val=""/>
      <w:lvlJc w:val="left"/>
      <w:pPr>
        <w:ind w:left="6780" w:hanging="360"/>
      </w:pPr>
      <w:rPr>
        <w:rFonts w:ascii="Wingdings" w:hAnsi="Wingdings" w:hint="default"/>
      </w:rPr>
    </w:lvl>
  </w:abstractNum>
  <w:num w:numId="1">
    <w:abstractNumId w:val="7"/>
  </w:num>
  <w:num w:numId="2">
    <w:abstractNumId w:val="0"/>
  </w:num>
  <w:num w:numId="3">
    <w:abstractNumId w:val="3"/>
  </w:num>
  <w:num w:numId="4">
    <w:abstractNumId w:val="9"/>
  </w:num>
  <w:num w:numId="5">
    <w:abstractNumId w:val="2"/>
  </w:num>
  <w:num w:numId="6">
    <w:abstractNumId w:val="4"/>
  </w:num>
  <w:num w:numId="7">
    <w:abstractNumId w:val="5"/>
  </w:num>
  <w:num w:numId="8">
    <w:abstractNumId w:val="11"/>
  </w:num>
  <w:num w:numId="9">
    <w:abstractNumId w:val="6"/>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97"/>
    <w:rsid w:val="000370FF"/>
    <w:rsid w:val="001565C8"/>
    <w:rsid w:val="00896E79"/>
    <w:rsid w:val="009D7A97"/>
    <w:rsid w:val="00BA7F8F"/>
    <w:rsid w:val="00D27AD2"/>
    <w:rsid w:val="00F11F9F"/>
    <w:rsid w:val="00F25968"/>
    <w:rsid w:val="00F444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15C0"/>
  <w15:chartTrackingRefBased/>
  <w15:docId w15:val="{08F72913-0BBF-43A3-9AC0-AF9E3D85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sid w:val="009D7A97"/>
    <w:pPr>
      <w:widowControl w:val="0"/>
      <w:autoSpaceDE w:val="0"/>
      <w:autoSpaceDN w:val="0"/>
      <w:spacing w:after="0" w:line="240" w:lineRule="auto"/>
    </w:pPr>
    <w:rPr>
      <w:rFonts w:ascii="Arial" w:eastAsia="Arial" w:hAnsi="Arial" w:cs="Arial"/>
      <w:lang w:eastAsia="hu-HU"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1">
    <w:name w:val="toc 1"/>
    <w:basedOn w:val="Norml"/>
    <w:uiPriority w:val="1"/>
    <w:qFormat/>
    <w:rsid w:val="009D7A97"/>
    <w:pPr>
      <w:spacing w:before="118"/>
      <w:ind w:left="679" w:hanging="567"/>
    </w:pPr>
    <w:rPr>
      <w:sz w:val="21"/>
      <w:szCs w:val="21"/>
    </w:rPr>
  </w:style>
  <w:style w:type="paragraph" w:styleId="TJ2">
    <w:name w:val="toc 2"/>
    <w:basedOn w:val="Norml"/>
    <w:uiPriority w:val="1"/>
    <w:qFormat/>
    <w:rsid w:val="009D7A97"/>
    <w:pPr>
      <w:spacing w:before="121"/>
      <w:ind w:left="965" w:hanging="569"/>
    </w:pPr>
    <w:rPr>
      <w:sz w:val="21"/>
      <w:szCs w:val="21"/>
    </w:rPr>
  </w:style>
  <w:style w:type="paragraph" w:styleId="TJ3">
    <w:name w:val="toc 3"/>
    <w:basedOn w:val="Norml"/>
    <w:uiPriority w:val="1"/>
    <w:qFormat/>
    <w:rsid w:val="009D7A97"/>
    <w:pPr>
      <w:spacing w:before="121"/>
      <w:ind w:left="1205" w:hanging="526"/>
    </w:pPr>
    <w:rPr>
      <w:sz w:val="21"/>
      <w:szCs w:val="21"/>
    </w:rPr>
  </w:style>
  <w:style w:type="paragraph" w:styleId="Szvegtrzs">
    <w:name w:val="Body Text"/>
    <w:basedOn w:val="Norml"/>
    <w:link w:val="SzvegtrzsChar"/>
    <w:uiPriority w:val="99"/>
    <w:semiHidden/>
    <w:unhideWhenUsed/>
    <w:rsid w:val="009D7A97"/>
    <w:pPr>
      <w:spacing w:after="120"/>
    </w:pPr>
  </w:style>
  <w:style w:type="character" w:customStyle="1" w:styleId="SzvegtrzsChar">
    <w:name w:val="Szövegtörzs Char"/>
    <w:basedOn w:val="Bekezdsalapbettpusa"/>
    <w:link w:val="Szvegtrzs"/>
    <w:uiPriority w:val="99"/>
    <w:semiHidden/>
    <w:rsid w:val="009D7A97"/>
    <w:rPr>
      <w:rFonts w:ascii="Arial" w:eastAsia="Arial" w:hAnsi="Arial" w:cs="Arial"/>
      <w:lang w:eastAsia="hu-HU" w:bidi="hu-HU"/>
    </w:rPr>
  </w:style>
  <w:style w:type="paragraph" w:styleId="Listaszerbekezds">
    <w:name w:val="List Paragraph"/>
    <w:basedOn w:val="Norml"/>
    <w:uiPriority w:val="34"/>
    <w:qFormat/>
    <w:rsid w:val="009D7A97"/>
    <w:pPr>
      <w:ind w:left="720"/>
      <w:contextualSpacing/>
    </w:pPr>
  </w:style>
  <w:style w:type="character" w:styleId="Hiperhivatkozs">
    <w:name w:val="Hyperlink"/>
    <w:basedOn w:val="Bekezdsalapbettpusa"/>
    <w:uiPriority w:val="99"/>
    <w:unhideWhenUsed/>
    <w:rsid w:val="00F11F9F"/>
    <w:rPr>
      <w:color w:val="0563C1" w:themeColor="hyperlink"/>
      <w:u w:val="single"/>
    </w:rPr>
  </w:style>
  <w:style w:type="table" w:styleId="Rcsostblzat">
    <w:name w:val="Table Grid"/>
    <w:basedOn w:val="Normltblzat"/>
    <w:uiPriority w:val="39"/>
    <w:rsid w:val="00F4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ettings" Target="settings.xml"/><Relationship Id="rId7" Type="http://schemas.openxmlformats.org/officeDocument/2006/relationships/hyperlink" Target="mailto:cablesal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2151</Words>
  <Characters>14842</Characters>
  <Application>Microsoft Office Word</Application>
  <DocSecurity>0</DocSecurity>
  <Lines>123</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Viki</dc:creator>
  <cp:keywords/>
  <dc:description/>
  <cp:lastModifiedBy>Viki</cp:lastModifiedBy>
  <cp:revision>1</cp:revision>
  <dcterms:created xsi:type="dcterms:W3CDTF">2025-06-02T13:29:00Z</dcterms:created>
  <dcterms:modified xsi:type="dcterms:W3CDTF">2025-06-02T14:31:00Z</dcterms:modified>
</cp:coreProperties>
</file>